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251CC" w:rsidP="00A251CC" w:rsidRDefault="00A251CC" w14:paraId="179CF1B0" w14:textId="77777777">
      <w:pPr>
        <w:spacing w:after="3"/>
        <w:ind w:left="3600" w:right="533" w:firstLine="720"/>
      </w:pPr>
      <w:bookmarkStart w:name="_Hlk38370474" w:id="0"/>
      <w:r>
        <w:rPr>
          <w:sz w:val="26"/>
        </w:rPr>
        <w:t>RYAN CRENSHAW, M.D.</w:t>
      </w:r>
    </w:p>
    <w:p w:rsidR="00A251CC" w:rsidP="00A251CC" w:rsidRDefault="00A251CC" w14:paraId="7AF09CE3" w14:textId="244DB430">
      <w:pPr>
        <w:spacing w:after="241"/>
        <w:ind w:left="125" w:right="38" w:hanging="10"/>
        <w:jc w:val="center"/>
      </w:pPr>
      <w:r>
        <w:rPr>
          <w:noProof/>
        </w:rPr>
        <w:drawing>
          <wp:inline distT="0" distB="0" distL="0" distR="0" wp14:anchorId="06D8D48E" wp14:editId="2F217C4A">
            <wp:extent cx="3048" cy="9147"/>
            <wp:effectExtent l="0" t="0" r="0" b="0"/>
            <wp:docPr id="22588520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048" cy="9147"/>
                    </a:xfrm>
                    <a:prstGeom prst="rect">
                      <a:avLst/>
                    </a:prstGeom>
                  </pic:spPr>
                </pic:pic>
              </a:graphicData>
            </a:graphic>
          </wp:inline>
        </w:drawing>
      </w:r>
      <w:r w:rsidRPr="3B640ECD">
        <w:rPr>
          <w:sz w:val="26"/>
          <w:szCs w:val="26"/>
          <w:u w:val="single"/>
        </w:rPr>
        <w:t xml:space="preserve">Instructions for Colonoscopy with </w:t>
      </w:r>
      <w:r w:rsidRPr="3B640ECD" w:rsidR="006764AB">
        <w:rPr>
          <w:sz w:val="26"/>
          <w:szCs w:val="26"/>
          <w:u w:val="single"/>
        </w:rPr>
        <w:t>SuPrep</w:t>
      </w:r>
    </w:p>
    <w:p w:rsidRPr="00E70FB1" w:rsidR="00A251CC" w:rsidP="00A251CC" w:rsidRDefault="00A251CC" w14:paraId="7BBFBA41" w14:textId="2011257B">
      <w:pPr>
        <w:spacing w:after="255" w:line="233" w:lineRule="auto"/>
        <w:ind w:left="72" w:hanging="10"/>
        <w:jc w:val="both"/>
        <w:rPr>
          <w:sz w:val="24"/>
          <w:szCs w:val="24"/>
        </w:rPr>
      </w:pPr>
      <w:r w:rsidRPr="00E70FB1">
        <w:rPr>
          <w:sz w:val="24"/>
          <w:szCs w:val="24"/>
        </w:rPr>
        <w:t>Please read</w:t>
      </w:r>
      <w:r w:rsidRPr="00E70FB1" w:rsidR="007C2F3F">
        <w:rPr>
          <w:sz w:val="24"/>
          <w:szCs w:val="24"/>
        </w:rPr>
        <w:t xml:space="preserve"> this packet, in its entirety, at least</w:t>
      </w:r>
      <w:r w:rsidRPr="00E70FB1">
        <w:rPr>
          <w:sz w:val="24"/>
          <w:szCs w:val="24"/>
        </w:rPr>
        <w:t xml:space="preserve"> 2 weeks prior to your procedure. If you fail to follow the instructions and the procedure has</w:t>
      </w:r>
      <w:r w:rsidRPr="00E70FB1" w:rsidR="00450F61">
        <w:rPr>
          <w:sz w:val="24"/>
          <w:szCs w:val="24"/>
        </w:rPr>
        <w:t xml:space="preserve"> </w:t>
      </w:r>
      <w:r w:rsidRPr="00E70FB1">
        <w:rPr>
          <w:sz w:val="24"/>
          <w:szCs w:val="24"/>
        </w:rPr>
        <w:t>to be cancelled, the cancellation fee will be charged.</w:t>
      </w:r>
    </w:p>
    <w:p w:rsidR="00A251CC" w:rsidP="00A251CC" w:rsidRDefault="00A251CC" w14:paraId="05595151" w14:textId="15DCACA9">
      <w:pPr>
        <w:spacing w:after="251" w:line="254" w:lineRule="auto"/>
        <w:ind w:left="67" w:right="14" w:firstLine="9"/>
        <w:jc w:val="both"/>
      </w:pPr>
      <w:r>
        <w:rPr>
          <w:sz w:val="24"/>
        </w:rPr>
        <w:t xml:space="preserve">If you need to cancel your procedure, please let us know at least </w:t>
      </w:r>
      <w:r>
        <w:rPr>
          <w:sz w:val="24"/>
          <w:u w:val="single" w:color="000000"/>
        </w:rPr>
        <w:t xml:space="preserve">5 business </w:t>
      </w:r>
      <w:r w:rsidRPr="005537A3">
        <w:rPr>
          <w:sz w:val="24"/>
          <w:u w:val="single"/>
        </w:rPr>
        <w:t>days</w:t>
      </w:r>
      <w:r>
        <w:rPr>
          <w:sz w:val="24"/>
        </w:rPr>
        <w:t xml:space="preserve"> </w:t>
      </w:r>
      <w:r w:rsidRPr="005537A3">
        <w:rPr>
          <w:sz w:val="24"/>
        </w:rPr>
        <w:t>prior</w:t>
      </w:r>
      <w:r>
        <w:rPr>
          <w:sz w:val="24"/>
        </w:rPr>
        <w:t xml:space="preserve"> to the procedure. If you fail to do so, you will be charged a $250.00 cancellation fee</w:t>
      </w:r>
      <w:r w:rsidR="00E70FB1">
        <w:rPr>
          <w:sz w:val="24"/>
        </w:rPr>
        <w:t>.</w:t>
      </w:r>
    </w:p>
    <w:p w:rsidRPr="00E70FB1" w:rsidR="00A251CC" w:rsidP="00A251CC" w:rsidRDefault="00A251CC" w14:paraId="4E915416" w14:textId="77777777">
      <w:pPr>
        <w:spacing w:after="255" w:line="233" w:lineRule="auto"/>
        <w:ind w:left="72" w:hanging="10"/>
        <w:jc w:val="both"/>
        <w:rPr>
          <w:sz w:val="24"/>
          <w:szCs w:val="24"/>
        </w:rPr>
      </w:pPr>
      <w:r w:rsidRPr="00E70FB1">
        <w:rPr>
          <w:sz w:val="24"/>
          <w:szCs w:val="24"/>
        </w:rPr>
        <w:t xml:space="preserve">You will receive a confirmation call from our office staff at least </w:t>
      </w:r>
      <w:r w:rsidRPr="00E70FB1">
        <w:rPr>
          <w:sz w:val="24"/>
          <w:szCs w:val="24"/>
          <w:u w:val="single"/>
        </w:rPr>
        <w:t xml:space="preserve">5 days </w:t>
      </w:r>
      <w:r w:rsidRPr="00E70FB1">
        <w:rPr>
          <w:sz w:val="24"/>
          <w:szCs w:val="24"/>
        </w:rPr>
        <w:t>prior to your scheduled  procedure(s).  All procedure(s) must be confirmed in order to remain on the schedule. If you do not receive a call from our office, please contact us at 703-444-4799.</w:t>
      </w:r>
    </w:p>
    <w:p w:rsidR="00A251CC" w:rsidP="00A251CC" w:rsidRDefault="00A251CC" w14:paraId="3853AAA8" w14:textId="77777777">
      <w:pPr>
        <w:spacing w:after="273" w:line="254" w:lineRule="auto"/>
        <w:ind w:left="67" w:right="14" w:firstLine="9"/>
        <w:jc w:val="both"/>
      </w:pPr>
      <w:r>
        <w:rPr>
          <w:sz w:val="24"/>
        </w:rPr>
        <w:t>If you take blood thinners such as Aspirin, Plavix, Xarelto or Coumadin, Dr. Crenshaw may recommend for you to hold these medications anywhere from 2-8 days prior to your procedure, depending on what agent you are taking.</w:t>
      </w:r>
    </w:p>
    <w:p w:rsidR="00A251CC" w:rsidP="00A251CC" w:rsidRDefault="00A251CC" w14:paraId="7CC6C0A0" w14:textId="77777777">
      <w:pPr>
        <w:spacing w:after="273" w:line="254" w:lineRule="auto"/>
        <w:ind w:left="67" w:right="14" w:firstLine="9"/>
        <w:jc w:val="both"/>
      </w:pPr>
      <w:r w:rsidRPr="3B640ECD">
        <w:rPr>
          <w:sz w:val="24"/>
          <w:szCs w:val="24"/>
        </w:rPr>
        <w:t xml:space="preserve">Patients on Coumadin (Warfarin): If approved by the prescribing physician (i.e. cardiologist, neurologist or primary care provider), you will be asked to stop your Coumadin 5 days prior to your procedure(s). You will also </w:t>
      </w:r>
      <w:r>
        <w:rPr>
          <w:noProof/>
        </w:rPr>
        <w:drawing>
          <wp:inline distT="0" distB="0" distL="0" distR="0" wp14:anchorId="2404081F" wp14:editId="7F602CFA">
            <wp:extent cx="6096" cy="9147"/>
            <wp:effectExtent l="0" t="0" r="0" b="0"/>
            <wp:docPr id="1514900332" name="Picture 18438350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3835026"/>
                    <pic:cNvPicPr/>
                  </pic:nvPicPr>
                  <pic:blipFill>
                    <a:blip r:embed="rId12">
                      <a:extLst>
                        <a:ext uri="{28A0092B-C50C-407E-A947-70E740481C1C}">
                          <a14:useLocalDpi xmlns:a14="http://schemas.microsoft.com/office/drawing/2010/main" val="0"/>
                        </a:ext>
                      </a:extLst>
                    </a:blip>
                    <a:stretch>
                      <a:fillRect/>
                    </a:stretch>
                  </pic:blipFill>
                  <pic:spPr>
                    <a:xfrm>
                      <a:off x="0" y="0"/>
                      <a:ext cx="6096" cy="9147"/>
                    </a:xfrm>
                    <a:prstGeom prst="rect">
                      <a:avLst/>
                    </a:prstGeom>
                  </pic:spPr>
                </pic:pic>
              </a:graphicData>
            </a:graphic>
          </wp:inline>
        </w:drawing>
      </w:r>
      <w:r w:rsidRPr="3B640ECD">
        <w:rPr>
          <w:sz w:val="24"/>
          <w:szCs w:val="24"/>
        </w:rPr>
        <w:t>be asked to obtain a PT/INR, PTT blood test the day prior to your procedure(s).  If you did not receive an order for this blood test, please contact our office at (703) 444-4799. Dr. Crenshaw will instruct you regarding the date to restart Coumadin (Warfarin) on the day of your procedure(s).</w:t>
      </w:r>
    </w:p>
    <w:p w:rsidR="00A251CC" w:rsidP="00A251CC" w:rsidRDefault="00A251CC" w14:paraId="6FD8B2E8" w14:textId="2D0CCC5A">
      <w:pPr>
        <w:spacing w:after="273" w:line="254" w:lineRule="auto"/>
        <w:ind w:left="67" w:right="14" w:firstLine="9"/>
        <w:jc w:val="both"/>
      </w:pPr>
      <w:r>
        <w:rPr>
          <w:sz w:val="24"/>
        </w:rPr>
        <w:t xml:space="preserve">Patients on Plavix (Clopidogrel): If approved by the prescribing physician (i.e. cardiologist, neurologist or primary care provider), you will be asked to stop </w:t>
      </w:r>
      <w:r w:rsidR="00E41417">
        <w:rPr>
          <w:sz w:val="24"/>
        </w:rPr>
        <w:t>the Plavix (clopidrogel)</w:t>
      </w:r>
      <w:r>
        <w:rPr>
          <w:sz w:val="24"/>
        </w:rPr>
        <w:t xml:space="preserve"> 7 days prior to your procedure(s). Dr. Crenshaw will instruct you regarding the date to restart Plavix (Clopidogrel) on the day of your procedure(s).</w:t>
      </w:r>
    </w:p>
    <w:p w:rsidR="00A251CC" w:rsidP="00A251CC" w:rsidRDefault="00A251CC" w14:paraId="675466FD" w14:textId="77777777">
      <w:pPr>
        <w:spacing w:after="0" w:line="254" w:lineRule="auto"/>
        <w:ind w:left="67" w:right="14" w:firstLine="9"/>
        <w:jc w:val="both"/>
        <w:rPr>
          <w:sz w:val="24"/>
        </w:rPr>
      </w:pPr>
      <w:r>
        <w:rPr>
          <w:sz w:val="24"/>
        </w:rPr>
        <w:t>Patients taking Aspirin: Please make sure one of the two lines is checked off below. If not, please contact our office at (703) 444-4799.</w:t>
      </w:r>
    </w:p>
    <w:p w:rsidR="00A251CC" w:rsidP="00A251CC" w:rsidRDefault="00A251CC" w14:paraId="2BFFE9BA" w14:textId="77777777">
      <w:pPr>
        <w:spacing w:after="0" w:line="254" w:lineRule="auto"/>
        <w:ind w:left="67" w:right="14" w:firstLine="9"/>
        <w:jc w:val="both"/>
      </w:pPr>
    </w:p>
    <w:p w:rsidR="00A251CC" w:rsidP="00A251CC" w:rsidRDefault="00A251CC" w14:paraId="13B65B0A" w14:textId="77777777">
      <w:pPr>
        <w:spacing w:after="0" w:line="254" w:lineRule="auto"/>
        <w:ind w:left="427" w:right="14" w:firstLine="9"/>
        <w:jc w:val="both"/>
      </w:pPr>
      <w:r>
        <w:rPr>
          <w:noProof/>
        </w:rPr>
        <w:t xml:space="preserve"> __ </w:t>
      </w:r>
      <w:r w:rsidRPr="1E2AF92D">
        <w:rPr>
          <w:sz w:val="24"/>
          <w:szCs w:val="24"/>
        </w:rPr>
        <w:t>Please continue to take Aspirin</w:t>
      </w:r>
      <w:r>
        <w:rPr>
          <w:sz w:val="24"/>
          <w:szCs w:val="24"/>
        </w:rPr>
        <w:t>,</w:t>
      </w:r>
      <w:r w:rsidRPr="1E2AF92D">
        <w:rPr>
          <w:sz w:val="24"/>
          <w:szCs w:val="24"/>
        </w:rPr>
        <w:t xml:space="preserve"> </w:t>
      </w:r>
      <w:r>
        <w:rPr>
          <w:sz w:val="24"/>
          <w:szCs w:val="24"/>
        </w:rPr>
        <w:t xml:space="preserve">81 mg </w:t>
      </w:r>
      <w:r w:rsidRPr="1E2AF92D">
        <w:rPr>
          <w:sz w:val="24"/>
          <w:szCs w:val="24"/>
        </w:rPr>
        <w:t>or 325 mg</w:t>
      </w:r>
      <w:r>
        <w:rPr>
          <w:sz w:val="24"/>
          <w:szCs w:val="24"/>
        </w:rPr>
        <w:t>, daily, including</w:t>
      </w:r>
      <w:r w:rsidRPr="1E2AF92D">
        <w:rPr>
          <w:sz w:val="24"/>
          <w:szCs w:val="24"/>
        </w:rPr>
        <w:t xml:space="preserve"> the day of the colonoscopy.</w:t>
      </w:r>
    </w:p>
    <w:p w:rsidRPr="000008B2" w:rsidR="00A251CC" w:rsidP="00A251CC" w:rsidRDefault="00A251CC" w14:paraId="55CF59A3" w14:textId="77777777">
      <w:pPr>
        <w:spacing w:after="0" w:line="254" w:lineRule="auto"/>
        <w:ind w:right="14"/>
        <w:jc w:val="both"/>
        <w:rPr>
          <w:sz w:val="24"/>
          <w:szCs w:val="24"/>
        </w:rPr>
      </w:pPr>
      <w:r>
        <w:rPr>
          <w:sz w:val="24"/>
          <w:szCs w:val="24"/>
        </w:rPr>
        <w:t xml:space="preserve">        __ </w:t>
      </w:r>
      <w:r w:rsidRPr="000008B2">
        <w:rPr>
          <w:sz w:val="24"/>
          <w:szCs w:val="24"/>
        </w:rPr>
        <w:t xml:space="preserve">Please </w:t>
      </w:r>
      <w:r>
        <w:rPr>
          <w:sz w:val="24"/>
          <w:szCs w:val="24"/>
        </w:rPr>
        <w:t>stop</w:t>
      </w:r>
      <w:r w:rsidRPr="000008B2">
        <w:rPr>
          <w:sz w:val="24"/>
          <w:szCs w:val="24"/>
        </w:rPr>
        <w:t xml:space="preserve"> taking Aspirin</w:t>
      </w:r>
      <w:r>
        <w:rPr>
          <w:sz w:val="24"/>
          <w:szCs w:val="24"/>
        </w:rPr>
        <w:t>, 81 mg or 325 mg,</w:t>
      </w:r>
      <w:r w:rsidRPr="000008B2">
        <w:rPr>
          <w:sz w:val="24"/>
          <w:szCs w:val="24"/>
        </w:rPr>
        <w:t xml:space="preserve"> 8 days prior to the colonoscopy,</w:t>
      </w:r>
    </w:p>
    <w:p w:rsidR="00A251CC" w:rsidP="00A251CC" w:rsidRDefault="00A251CC" w14:paraId="0EAE953D" w14:textId="77777777">
      <w:pPr>
        <w:pStyle w:val="ListParagraph"/>
        <w:spacing w:after="0" w:line="254" w:lineRule="auto"/>
        <w:ind w:right="14"/>
        <w:jc w:val="both"/>
      </w:pPr>
    </w:p>
    <w:p w:rsidR="00A251CC" w:rsidP="00A251CC" w:rsidRDefault="00A251CC" w14:paraId="5AA00286" w14:textId="77777777">
      <w:pPr>
        <w:spacing w:after="273" w:line="254" w:lineRule="auto"/>
        <w:ind w:left="67" w:right="14" w:firstLine="9"/>
        <w:jc w:val="both"/>
      </w:pPr>
      <w:r>
        <w:rPr>
          <w:sz w:val="24"/>
        </w:rPr>
        <w:t>Any patient stopping Aspirin, Plavix, Coumadin or any other blood thinner should contact the prescribing doctor (primary care physician, or cardiologist) to confirm that it is acceptable to stop this medication(s) for the recommended period of time. You may take Tylenol if needed. Please do not take any other medication or products that can thin the blood, such as Ibuprofen, Motrin, Advil, Aleve, Vitamin E and/or Garlic pills 8 days prior to the procedure(s).</w:t>
      </w:r>
    </w:p>
    <w:p w:rsidR="00A251CC" w:rsidP="00A251CC" w:rsidRDefault="00A251CC" w14:paraId="478DC5D1" w14:textId="455BB000">
      <w:pPr>
        <w:spacing w:after="273" w:line="254" w:lineRule="auto"/>
        <w:ind w:left="67" w:right="14" w:firstLine="9"/>
        <w:jc w:val="both"/>
      </w:pPr>
      <w:r>
        <w:rPr>
          <w:sz w:val="24"/>
        </w:rPr>
        <w:t>It is highly recommended that you take your medication for heart disease, high blood pressure and asthma</w:t>
      </w:r>
      <w:r w:rsidR="00450F61">
        <w:rPr>
          <w:sz w:val="24"/>
        </w:rPr>
        <w:t xml:space="preserve"> every day, including the day of your procedure.  </w:t>
      </w:r>
      <w:r>
        <w:rPr>
          <w:sz w:val="24"/>
        </w:rPr>
        <w:t xml:space="preserve"> </w:t>
      </w:r>
      <w:r w:rsidR="00450F61">
        <w:rPr>
          <w:sz w:val="24"/>
        </w:rPr>
        <w:t>If you take any medication(s) around the time that you are taking a dose of the laxative to prepare for your colonoscopy, please take the laxative first, then your medication</w:t>
      </w:r>
      <w:r>
        <w:rPr>
          <w:sz w:val="24"/>
        </w:rPr>
        <w:t xml:space="preserve">. </w:t>
      </w:r>
      <w:r w:rsidRPr="00450F61" w:rsidR="00450F61">
        <w:rPr>
          <w:b/>
          <w:bCs/>
          <w:sz w:val="24"/>
        </w:rPr>
        <w:t>When taking medication(s) on the day of your procedure,</w:t>
      </w:r>
      <w:r w:rsidRPr="00450F61">
        <w:rPr>
          <w:b/>
          <w:bCs/>
          <w:sz w:val="24"/>
        </w:rPr>
        <w:t xml:space="preserve"> </w:t>
      </w:r>
      <w:r w:rsidRPr="00450F61" w:rsidR="00450F61">
        <w:rPr>
          <w:b/>
          <w:bCs/>
          <w:sz w:val="24"/>
        </w:rPr>
        <w:t xml:space="preserve">the medication(s) must be taken at least </w:t>
      </w:r>
      <w:r w:rsidRPr="00450F61" w:rsidR="00C26510">
        <w:rPr>
          <w:b/>
          <w:bCs/>
          <w:sz w:val="24"/>
        </w:rPr>
        <w:t>4</w:t>
      </w:r>
      <w:r w:rsidRPr="00450F61">
        <w:rPr>
          <w:b/>
          <w:bCs/>
          <w:sz w:val="24"/>
        </w:rPr>
        <w:t xml:space="preserve"> hours prior to your procedure </w:t>
      </w:r>
      <w:r w:rsidRPr="00450F61" w:rsidR="00450F61">
        <w:rPr>
          <w:b/>
          <w:bCs/>
          <w:sz w:val="24"/>
        </w:rPr>
        <w:t xml:space="preserve">time </w:t>
      </w:r>
      <w:r w:rsidRPr="00450F61">
        <w:rPr>
          <w:b/>
          <w:bCs/>
          <w:sz w:val="24"/>
        </w:rPr>
        <w:t>with water.</w:t>
      </w:r>
      <w:r w:rsidR="00450F61">
        <w:rPr>
          <w:sz w:val="24"/>
        </w:rPr>
        <w:t xml:space="preserve"> </w:t>
      </w:r>
      <w:r w:rsidRPr="00450F61" w:rsidR="00450F61">
        <w:rPr>
          <w:b/>
          <w:bCs/>
          <w:sz w:val="24"/>
        </w:rPr>
        <w:t xml:space="preserve">At 4 hours prior to procedure time, you should </w:t>
      </w:r>
      <w:r w:rsidR="00450F61">
        <w:rPr>
          <w:b/>
          <w:bCs/>
          <w:sz w:val="24"/>
        </w:rPr>
        <w:t xml:space="preserve">stop </w:t>
      </w:r>
      <w:r w:rsidRPr="00450F61" w:rsidR="00450F61">
        <w:rPr>
          <w:b/>
          <w:bCs/>
          <w:sz w:val="24"/>
        </w:rPr>
        <w:t>consuming</w:t>
      </w:r>
      <w:r w:rsidR="00450F61">
        <w:rPr>
          <w:b/>
          <w:bCs/>
          <w:sz w:val="24"/>
        </w:rPr>
        <w:t xml:space="preserve"> </w:t>
      </w:r>
      <w:r w:rsidRPr="00450F61" w:rsidR="00450F61">
        <w:rPr>
          <w:b/>
          <w:bCs/>
          <w:sz w:val="24"/>
        </w:rPr>
        <w:t>liquids</w:t>
      </w:r>
      <w:r w:rsidR="00450F61">
        <w:rPr>
          <w:b/>
          <w:bCs/>
          <w:sz w:val="24"/>
        </w:rPr>
        <w:t xml:space="preserve">, stop </w:t>
      </w:r>
      <w:r w:rsidRPr="00450F61" w:rsidR="00450F61">
        <w:rPr>
          <w:b/>
          <w:bCs/>
          <w:sz w:val="24"/>
        </w:rPr>
        <w:t>taking medications</w:t>
      </w:r>
      <w:r w:rsidR="00450F61">
        <w:rPr>
          <w:b/>
          <w:bCs/>
          <w:sz w:val="24"/>
        </w:rPr>
        <w:t xml:space="preserve"> and not take anything orally until your procedure has been completed</w:t>
      </w:r>
      <w:r w:rsidRPr="00450F61" w:rsidR="00450F61">
        <w:rPr>
          <w:b/>
          <w:bCs/>
          <w:sz w:val="24"/>
        </w:rPr>
        <w:t xml:space="preserve">. </w:t>
      </w:r>
      <w:r w:rsidR="00450F61">
        <w:rPr>
          <w:sz w:val="24"/>
        </w:rPr>
        <w:t>A</w:t>
      </w:r>
      <w:r>
        <w:rPr>
          <w:sz w:val="24"/>
        </w:rPr>
        <w:t>ll other medications should be brought to the hospital to be taken after your procedure.</w:t>
      </w:r>
    </w:p>
    <w:p w:rsidR="00450F61" w:rsidP="00450F61" w:rsidRDefault="00450F61" w14:paraId="78C5A822" w14:textId="77777777">
      <w:pPr>
        <w:spacing w:after="273" w:line="254" w:lineRule="auto"/>
        <w:ind w:left="67" w:right="14" w:firstLine="9"/>
        <w:jc w:val="both"/>
        <w:rPr>
          <w:sz w:val="24"/>
        </w:rPr>
      </w:pPr>
    </w:p>
    <w:p w:rsidR="00450F61" w:rsidP="00450F61" w:rsidRDefault="00450F61" w14:paraId="3946F048" w14:textId="0DB09450">
      <w:pPr>
        <w:spacing w:after="273" w:line="254" w:lineRule="auto"/>
        <w:ind w:left="67" w:right="14" w:firstLine="9"/>
        <w:jc w:val="center"/>
        <w:rPr>
          <w:sz w:val="24"/>
        </w:rPr>
      </w:pPr>
      <w:r>
        <w:rPr>
          <w:sz w:val="24"/>
        </w:rPr>
        <w:t>Page 1 of 4</w:t>
      </w:r>
    </w:p>
    <w:p w:rsidRPr="00450F61" w:rsidR="00450F61" w:rsidP="00450F61" w:rsidRDefault="00450F61" w14:paraId="07E0FA75" w14:textId="245F38BD">
      <w:pPr>
        <w:spacing w:after="273" w:line="254" w:lineRule="auto"/>
        <w:ind w:left="67" w:right="14" w:firstLine="9"/>
        <w:jc w:val="both"/>
        <w:rPr>
          <w:sz w:val="24"/>
        </w:rPr>
      </w:pPr>
      <w:bookmarkStart w:name="_Hlk38370557" w:id="1"/>
      <w:bookmarkStart w:name="OLE_LINK1" w:id="2"/>
      <w:bookmarkEnd w:id="0"/>
      <w:r>
        <w:rPr>
          <w:sz w:val="24"/>
        </w:rPr>
        <w:lastRenderedPageBreak/>
        <w:t>If you are taking medications for diabetes, consult with the medical provider that is managing your diabetes to inform him/her that you are being asked to change your diet in preparation for colonoscopy. Please ask this provider how you should change your diabetes medication regimen to reduce the risk of your blood sugar becoming too low or too high during your preparation for the procedure.</w:t>
      </w:r>
    </w:p>
    <w:p w:rsidR="00A251CC" w:rsidP="7D5C1714" w:rsidRDefault="7D5C1714" w14:paraId="5B3EC98C" w14:textId="18CF9521">
      <w:pPr>
        <w:spacing w:after="0" w:line="254" w:lineRule="auto"/>
        <w:ind w:left="67" w:right="14" w:firstLine="9"/>
        <w:jc w:val="both"/>
        <w:rPr>
          <w:sz w:val="24"/>
          <w:szCs w:val="24"/>
        </w:rPr>
      </w:pPr>
      <w:r w:rsidRPr="7D5C1714">
        <w:rPr>
          <w:sz w:val="24"/>
          <w:szCs w:val="24"/>
        </w:rPr>
        <w:t>You will need someone to drive you home from the hospital, or surgical center, after your procedure. You should not drive until the next day.</w:t>
      </w:r>
    </w:p>
    <w:bookmarkEnd w:id="1"/>
    <w:bookmarkEnd w:id="2"/>
    <w:p w:rsidRPr="00450F61" w:rsidR="006764AB" w:rsidP="00450F61" w:rsidRDefault="00A251CC" w14:paraId="0FE7E714" w14:textId="73166DAF">
      <w:pPr>
        <w:spacing w:after="0" w:line="254" w:lineRule="auto"/>
        <w:ind w:left="67" w:right="14" w:firstLine="9"/>
        <w:jc w:val="both"/>
        <w:rPr>
          <w:sz w:val="24"/>
        </w:rPr>
      </w:pPr>
      <w:r>
        <w:rPr>
          <w:sz w:val="24"/>
        </w:rPr>
        <w:tab/>
      </w:r>
      <w:r>
        <w:rPr>
          <w:sz w:val="24"/>
        </w:rPr>
        <w:tab/>
      </w:r>
      <w:r>
        <w:rPr>
          <w:sz w:val="24"/>
        </w:rPr>
        <w:tab/>
      </w:r>
      <w:r>
        <w:rPr>
          <w:sz w:val="24"/>
        </w:rPr>
        <w:tab/>
      </w:r>
      <w:r>
        <w:rPr>
          <w:sz w:val="24"/>
        </w:rPr>
        <w:tab/>
      </w:r>
      <w:r>
        <w:rPr>
          <w:sz w:val="24"/>
        </w:rPr>
        <w:tab/>
      </w:r>
      <w:r>
        <w:rPr>
          <w:sz w:val="24"/>
        </w:rPr>
        <w:tab/>
      </w:r>
    </w:p>
    <w:p w:rsidR="006764AB" w:rsidP="006764AB" w:rsidRDefault="006764AB" w14:paraId="29700AEF" w14:textId="5FBC5C76">
      <w:pPr>
        <w:spacing w:after="0"/>
        <w:jc w:val="center"/>
      </w:pPr>
      <w:r>
        <w:rPr>
          <w:sz w:val="26"/>
          <w:u w:val="single" w:color="000000"/>
        </w:rPr>
        <w:t xml:space="preserve">Preparation Instructions for </w:t>
      </w:r>
      <w:r w:rsidR="00955BCA">
        <w:rPr>
          <w:sz w:val="26"/>
          <w:u w:val="single" w:color="000000"/>
        </w:rPr>
        <w:t>SuPrep</w:t>
      </w:r>
    </w:p>
    <w:p w:rsidR="006764AB" w:rsidP="006764AB" w:rsidRDefault="006764AB" w14:paraId="4A603356" w14:textId="50C2AA88">
      <w:pPr>
        <w:spacing w:after="241"/>
        <w:ind w:left="634" w:right="509" w:hanging="10"/>
        <w:jc w:val="center"/>
      </w:pPr>
      <w:r>
        <w:rPr>
          <w:sz w:val="26"/>
        </w:rPr>
        <w:t>(Sodium sulfate, Potassium sulfate, and Magnesium sulfate)</w:t>
      </w:r>
    </w:p>
    <w:p w:rsidR="006764AB" w:rsidP="003B51D5" w:rsidRDefault="006764AB" w14:paraId="679E5324" w14:textId="041729D7">
      <w:pPr>
        <w:spacing w:after="0" w:line="240" w:lineRule="auto"/>
        <w:ind w:left="106" w:right="691" w:firstLine="10"/>
        <w:rPr>
          <w:sz w:val="24"/>
        </w:rPr>
      </w:pPr>
      <w:r>
        <w:rPr>
          <w:sz w:val="24"/>
        </w:rPr>
        <w:t>Caution: This preparation must be used with caution and may be contraindicated in patients with the following conditions: Kidney failure or compromise in kidney function, heart arrhythmias, history of seizures, impaired gag reflex, severe ulcerative colitis, esophageal regurgitation</w:t>
      </w:r>
      <w:r w:rsidR="002A74CD">
        <w:rPr>
          <w:sz w:val="24"/>
        </w:rPr>
        <w:t xml:space="preserve"> and/or gout</w:t>
      </w:r>
      <w:r>
        <w:rPr>
          <w:sz w:val="24"/>
        </w:rPr>
        <w:t>. If you have any of these conditions, please call the office to confirm this preparation is appropriate for you.</w:t>
      </w:r>
    </w:p>
    <w:p w:rsidR="009C04CE" w:rsidP="003B51D5" w:rsidRDefault="009C04CE" w14:paraId="07ACC605" w14:textId="77777777">
      <w:pPr>
        <w:spacing w:after="0" w:line="240" w:lineRule="auto"/>
        <w:ind w:left="106" w:right="691" w:firstLine="10"/>
        <w:rPr>
          <w:sz w:val="24"/>
        </w:rPr>
      </w:pPr>
    </w:p>
    <w:p w:rsidR="006764AB" w:rsidP="003B51D5" w:rsidRDefault="006764AB" w14:paraId="3FE8714E" w14:textId="5349EBAF">
      <w:pPr>
        <w:spacing w:after="0" w:line="240" w:lineRule="auto"/>
        <w:ind w:left="67" w:right="14" w:firstLine="9"/>
        <w:jc w:val="both"/>
        <w:rPr>
          <w:sz w:val="24"/>
        </w:rPr>
      </w:pPr>
      <w:bookmarkStart w:name="_Hlk38385695" w:id="3"/>
      <w:r w:rsidRPr="00857971">
        <w:rPr>
          <w:b/>
          <w:sz w:val="24"/>
        </w:rPr>
        <w:t>Five days prior to the procedure</w:t>
      </w:r>
      <w:r>
        <w:rPr>
          <w:sz w:val="24"/>
        </w:rPr>
        <w:t xml:space="preserve">: Do </w:t>
      </w:r>
      <w:r w:rsidR="00E41417">
        <w:rPr>
          <w:sz w:val="24"/>
        </w:rPr>
        <w:t>NOT</w:t>
      </w:r>
      <w:r>
        <w:rPr>
          <w:sz w:val="24"/>
        </w:rPr>
        <w:t xml:space="preserve"> eat food containing seeds, corn, nuts, black pepper, lettuce, raw vegetables, fruits with seeds or skin as they can be difficult to lavage from the colon. Please do not take fish oil</w:t>
      </w:r>
      <w:r w:rsidR="00792427">
        <w:rPr>
          <w:sz w:val="24"/>
        </w:rPr>
        <w:t>, krill oil</w:t>
      </w:r>
      <w:r w:rsidR="00CD7AF6">
        <w:rPr>
          <w:sz w:val="24"/>
        </w:rPr>
        <w:t>, lemon oil</w:t>
      </w:r>
      <w:r w:rsidR="00792427">
        <w:rPr>
          <w:sz w:val="24"/>
        </w:rPr>
        <w:t xml:space="preserve"> or any supplements or foods that contain a significant amount of oil</w:t>
      </w:r>
      <w:r w:rsidR="003F1824">
        <w:rPr>
          <w:sz w:val="24"/>
        </w:rPr>
        <w:t xml:space="preserve"> such as potato chips</w:t>
      </w:r>
      <w:r>
        <w:rPr>
          <w:sz w:val="24"/>
        </w:rPr>
        <w:t>.</w:t>
      </w:r>
    </w:p>
    <w:p w:rsidR="009D0137" w:rsidP="003B51D5" w:rsidRDefault="009D0137" w14:paraId="7D077D90" w14:textId="77777777">
      <w:pPr>
        <w:spacing w:after="0" w:line="240" w:lineRule="auto"/>
        <w:ind w:left="67" w:right="14" w:firstLine="9"/>
        <w:jc w:val="both"/>
      </w:pPr>
    </w:p>
    <w:p w:rsidR="005F054E" w:rsidP="005F054E" w:rsidRDefault="006764AB" w14:paraId="293D4E66" w14:textId="22E36FBD">
      <w:pPr>
        <w:spacing w:after="0" w:line="240" w:lineRule="auto"/>
        <w:ind w:left="67" w:right="14" w:firstLine="9"/>
        <w:jc w:val="both"/>
        <w:rPr>
          <w:sz w:val="24"/>
        </w:rPr>
      </w:pPr>
      <w:r>
        <w:rPr>
          <w:sz w:val="24"/>
        </w:rPr>
        <w:t>The day prior to your procedure, you will be on a clear liquid diet (no solid food, except for Jello) for the entire day beginning with your breakfast meal.</w:t>
      </w:r>
      <w:r w:rsidR="004B276A">
        <w:rPr>
          <w:sz w:val="24"/>
        </w:rPr>
        <w:t xml:space="preserve">  </w:t>
      </w:r>
      <w:r w:rsidR="00105056">
        <w:rPr>
          <w:sz w:val="24"/>
        </w:rPr>
        <w:t>On the day before your colonoscopy, the more</w:t>
      </w:r>
      <w:r w:rsidR="00846D62">
        <w:rPr>
          <w:sz w:val="24"/>
        </w:rPr>
        <w:t xml:space="preserve"> </w:t>
      </w:r>
      <w:r w:rsidR="00105056">
        <w:rPr>
          <w:sz w:val="24"/>
        </w:rPr>
        <w:t xml:space="preserve">clear liquids you consume, the better for your preparation.  In addition, </w:t>
      </w:r>
      <w:r w:rsidR="005F054E">
        <w:rPr>
          <w:sz w:val="24"/>
        </w:rPr>
        <w:t xml:space="preserve">adequate hydration will reduce the risk of developing headaches, lightheadedness and dizziness which can occur during the preparation.  </w:t>
      </w:r>
    </w:p>
    <w:p w:rsidR="005F054E" w:rsidP="005F054E" w:rsidRDefault="005F054E" w14:paraId="75CA2AC4" w14:textId="77777777">
      <w:pPr>
        <w:spacing w:after="0" w:line="240" w:lineRule="auto"/>
        <w:ind w:left="67" w:right="14" w:firstLine="9"/>
        <w:jc w:val="both"/>
        <w:rPr>
          <w:sz w:val="24"/>
        </w:rPr>
      </w:pPr>
    </w:p>
    <w:p w:rsidR="009C04CE" w:rsidP="005F054E" w:rsidRDefault="005F054E" w14:paraId="3DE50047" w14:textId="16BF7479">
      <w:pPr>
        <w:spacing w:after="0" w:line="240" w:lineRule="auto"/>
        <w:ind w:left="67" w:right="14" w:firstLine="9"/>
        <w:jc w:val="both"/>
        <w:rPr>
          <w:b/>
          <w:sz w:val="24"/>
        </w:rPr>
      </w:pPr>
      <w:r>
        <w:rPr>
          <w:sz w:val="24"/>
        </w:rPr>
        <w:t>I</w:t>
      </w:r>
      <w:r w:rsidR="00105056">
        <w:rPr>
          <w:sz w:val="24"/>
        </w:rPr>
        <w:t xml:space="preserve">t is </w:t>
      </w:r>
      <w:r>
        <w:rPr>
          <w:sz w:val="24"/>
        </w:rPr>
        <w:t xml:space="preserve">also </w:t>
      </w:r>
      <w:r w:rsidR="00105056">
        <w:rPr>
          <w:sz w:val="24"/>
        </w:rPr>
        <w:t>important to vary the liquids you are consuming</w:t>
      </w:r>
      <w:r>
        <w:rPr>
          <w:sz w:val="24"/>
        </w:rPr>
        <w:t xml:space="preserve">.  Do NOT restrict yourself to drinking water only.  Please make sure you consume liquids with salt such as soup broth.  And liquids with carbohydrates/sugars such as apple juice. </w:t>
      </w:r>
      <w:r w:rsidR="00105056">
        <w:rPr>
          <w:sz w:val="24"/>
        </w:rPr>
        <w:t xml:space="preserve"> </w:t>
      </w:r>
      <w:r>
        <w:rPr>
          <w:sz w:val="24"/>
        </w:rPr>
        <w:t>By varying the liquids consumed, you reduce the risk of developing electrolyte abnormalities such as a low sodium.  P</w:t>
      </w:r>
      <w:r w:rsidRPr="007A3496" w:rsidR="004B276A">
        <w:rPr>
          <w:b/>
          <w:sz w:val="24"/>
        </w:rPr>
        <w:t xml:space="preserve">lease avoid any food or beverage product(s) </w:t>
      </w:r>
      <w:r>
        <w:rPr>
          <w:b/>
          <w:sz w:val="24"/>
        </w:rPr>
        <w:t>which</w:t>
      </w:r>
      <w:r w:rsidRPr="007A3496" w:rsidR="004B276A">
        <w:rPr>
          <w:b/>
          <w:sz w:val="24"/>
        </w:rPr>
        <w:t xml:space="preserve"> contain red </w:t>
      </w:r>
      <w:r w:rsidRPr="007A3496" w:rsidR="007A3496">
        <w:rPr>
          <w:b/>
          <w:sz w:val="24"/>
        </w:rPr>
        <w:t xml:space="preserve">or purple </w:t>
      </w:r>
      <w:r w:rsidRPr="007A3496" w:rsidR="004B276A">
        <w:rPr>
          <w:b/>
          <w:sz w:val="24"/>
        </w:rPr>
        <w:t>coloring</w:t>
      </w:r>
      <w:r w:rsidRPr="007A3496" w:rsidR="007A3496">
        <w:rPr>
          <w:b/>
          <w:sz w:val="24"/>
        </w:rPr>
        <w:t>.</w:t>
      </w:r>
    </w:p>
    <w:p w:rsidRPr="005F054E" w:rsidR="005F054E" w:rsidP="005F054E" w:rsidRDefault="005F054E" w14:paraId="200F2219" w14:textId="77777777">
      <w:pPr>
        <w:spacing w:after="0" w:line="240" w:lineRule="auto"/>
        <w:ind w:left="67" w:right="14" w:firstLine="9"/>
        <w:jc w:val="both"/>
        <w:rPr>
          <w:sz w:val="24"/>
        </w:rPr>
      </w:pPr>
    </w:p>
    <w:p w:rsidR="006764AB" w:rsidP="008E541B" w:rsidRDefault="006764AB" w14:paraId="31AEF0C4" w14:textId="6AACF1CD">
      <w:pPr>
        <w:spacing w:after="3"/>
        <w:jc w:val="center"/>
        <w:rPr>
          <w:b/>
          <w:noProof/>
          <w:sz w:val="28"/>
          <w:szCs w:val="28"/>
        </w:rPr>
      </w:pPr>
      <w:r w:rsidRPr="00FE429B">
        <w:rPr>
          <w:b/>
          <w:sz w:val="28"/>
          <w:szCs w:val="28"/>
        </w:rPr>
        <w:t>MENU FOR CLEAR LIQUID</w:t>
      </w:r>
      <w:r w:rsidRPr="00FE429B">
        <w:rPr>
          <w:b/>
          <w:noProof/>
          <w:sz w:val="28"/>
          <w:szCs w:val="28"/>
        </w:rPr>
        <w:t xml:space="preserve"> DIET</w:t>
      </w:r>
    </w:p>
    <w:p w:rsidRPr="00FE429B" w:rsidR="001C0378" w:rsidP="006764AB" w:rsidRDefault="001C0378" w14:paraId="18FE0A12" w14:textId="77777777">
      <w:pPr>
        <w:spacing w:after="3"/>
        <w:rPr>
          <w:b/>
          <w:sz w:val="28"/>
          <w:szCs w:val="28"/>
        </w:rPr>
      </w:pPr>
    </w:p>
    <w:tbl>
      <w:tblPr>
        <w:tblStyle w:val="TableGrid1"/>
        <w:tblW w:w="10464" w:type="dxa"/>
        <w:tblInd w:w="1258" w:type="dxa"/>
        <w:tblLayout w:type="fixed"/>
        <w:tblCellMar>
          <w:bottom w:w="1" w:type="dxa"/>
        </w:tblCellMar>
        <w:tblLook w:val="04A0" w:firstRow="1" w:lastRow="0" w:firstColumn="1" w:lastColumn="0" w:noHBand="0" w:noVBand="1"/>
      </w:tblPr>
      <w:tblGrid>
        <w:gridCol w:w="3121"/>
        <w:gridCol w:w="2434"/>
        <w:gridCol w:w="3702"/>
        <w:gridCol w:w="20"/>
        <w:gridCol w:w="1187"/>
      </w:tblGrid>
      <w:tr w:rsidR="006764AB" w:rsidTr="001C0378" w14:paraId="07BD03D3" w14:textId="0471481F">
        <w:trPr>
          <w:trHeight w:val="87"/>
        </w:trPr>
        <w:tc>
          <w:tcPr>
            <w:tcW w:w="3121" w:type="dxa"/>
            <w:tcBorders>
              <w:top w:val="nil"/>
              <w:left w:val="nil"/>
              <w:bottom w:val="nil"/>
              <w:right w:val="nil"/>
            </w:tcBorders>
          </w:tcPr>
          <w:p w:rsidR="006764AB" w:rsidP="006764AB" w:rsidRDefault="006764AB" w14:paraId="1F577003" w14:textId="77777777">
            <w:pPr>
              <w:ind w:right="19"/>
            </w:pPr>
            <w:r>
              <w:rPr>
                <w:sz w:val="26"/>
                <w:u w:val="single" w:color="000000"/>
              </w:rPr>
              <w:t>Breakfast</w:t>
            </w:r>
          </w:p>
        </w:tc>
        <w:tc>
          <w:tcPr>
            <w:tcW w:w="2434" w:type="dxa"/>
            <w:tcBorders>
              <w:top w:val="nil"/>
              <w:left w:val="nil"/>
              <w:bottom w:val="nil"/>
              <w:right w:val="nil"/>
            </w:tcBorders>
          </w:tcPr>
          <w:p w:rsidR="006764AB" w:rsidP="006764AB" w:rsidRDefault="006764AB" w14:paraId="7870F0A3" w14:textId="4AD9D108">
            <w:pPr>
              <w:ind w:left="653"/>
            </w:pPr>
            <w:r>
              <w:rPr>
                <w:sz w:val="26"/>
                <w:u w:val="single" w:color="000000"/>
              </w:rPr>
              <w:t xml:space="preserve"> Lunch</w:t>
            </w:r>
          </w:p>
        </w:tc>
        <w:tc>
          <w:tcPr>
            <w:tcW w:w="3702" w:type="dxa"/>
            <w:tcBorders>
              <w:top w:val="nil"/>
              <w:left w:val="nil"/>
              <w:bottom w:val="nil"/>
              <w:right w:val="nil"/>
            </w:tcBorders>
          </w:tcPr>
          <w:p w:rsidR="006764AB" w:rsidP="006764AB" w:rsidRDefault="006764AB" w14:paraId="1FCC9D58" w14:textId="4567F241">
            <w:pPr>
              <w:ind w:left="682"/>
            </w:pPr>
            <w:r w:rsidRPr="006764AB">
              <w:rPr>
                <w:sz w:val="26"/>
              </w:rPr>
              <w:t xml:space="preserve">             </w:t>
            </w:r>
            <w:r>
              <w:rPr>
                <w:sz w:val="26"/>
                <w:u w:val="single" w:color="000000"/>
              </w:rPr>
              <w:t>Dinner</w:t>
            </w:r>
          </w:p>
        </w:tc>
        <w:tc>
          <w:tcPr>
            <w:tcW w:w="20" w:type="dxa"/>
            <w:tcBorders>
              <w:top w:val="nil"/>
              <w:left w:val="nil"/>
              <w:bottom w:val="nil"/>
              <w:right w:val="nil"/>
            </w:tcBorders>
          </w:tcPr>
          <w:p w:rsidR="006764AB" w:rsidP="006764AB" w:rsidRDefault="006764AB" w14:paraId="14771433" w14:textId="77777777">
            <w:pPr>
              <w:ind w:left="682"/>
              <w:rPr>
                <w:sz w:val="26"/>
                <w:u w:val="single" w:color="000000"/>
              </w:rPr>
            </w:pPr>
          </w:p>
        </w:tc>
        <w:tc>
          <w:tcPr>
            <w:tcW w:w="1187" w:type="dxa"/>
            <w:tcBorders>
              <w:top w:val="nil"/>
              <w:left w:val="nil"/>
              <w:bottom w:val="nil"/>
              <w:right w:val="nil"/>
            </w:tcBorders>
          </w:tcPr>
          <w:p w:rsidR="006764AB" w:rsidP="006764AB" w:rsidRDefault="006764AB" w14:paraId="08E87773" w14:textId="689E1ACD">
            <w:pPr>
              <w:ind w:left="682"/>
              <w:rPr>
                <w:sz w:val="26"/>
                <w:u w:val="single" w:color="000000"/>
              </w:rPr>
            </w:pPr>
          </w:p>
        </w:tc>
      </w:tr>
      <w:tr w:rsidR="006764AB" w:rsidTr="001C0378" w14:paraId="7FFC90D6" w14:textId="061B8E27">
        <w:trPr>
          <w:trHeight w:val="412"/>
        </w:trPr>
        <w:tc>
          <w:tcPr>
            <w:tcW w:w="3121" w:type="dxa"/>
            <w:tcBorders>
              <w:top w:val="nil"/>
              <w:left w:val="nil"/>
              <w:bottom w:val="nil"/>
              <w:right w:val="nil"/>
            </w:tcBorders>
            <w:vAlign w:val="bottom"/>
          </w:tcPr>
          <w:p w:rsidR="006764AB" w:rsidP="006764AB" w:rsidRDefault="006764AB" w14:paraId="79487ABC" w14:textId="77777777">
            <w:r>
              <w:rPr>
                <w:sz w:val="24"/>
              </w:rPr>
              <w:t>White Cranberry Juice</w:t>
            </w:r>
          </w:p>
        </w:tc>
        <w:tc>
          <w:tcPr>
            <w:tcW w:w="2434" w:type="dxa"/>
            <w:tcBorders>
              <w:top w:val="nil"/>
              <w:left w:val="nil"/>
              <w:bottom w:val="nil"/>
              <w:right w:val="nil"/>
            </w:tcBorders>
            <w:vAlign w:val="bottom"/>
          </w:tcPr>
          <w:p w:rsidR="006764AB" w:rsidP="006764AB" w:rsidRDefault="006764AB" w14:paraId="6C996A44" w14:textId="77777777">
            <w:pPr>
              <w:ind w:left="437"/>
            </w:pPr>
            <w:r>
              <w:rPr>
                <w:sz w:val="24"/>
              </w:rPr>
              <w:t>Chicken broth</w:t>
            </w:r>
          </w:p>
        </w:tc>
        <w:tc>
          <w:tcPr>
            <w:tcW w:w="3702" w:type="dxa"/>
            <w:tcBorders>
              <w:top w:val="nil"/>
              <w:left w:val="nil"/>
              <w:bottom w:val="nil"/>
              <w:right w:val="nil"/>
            </w:tcBorders>
            <w:vAlign w:val="bottom"/>
          </w:tcPr>
          <w:p w:rsidR="006764AB" w:rsidP="006764AB" w:rsidRDefault="006764AB" w14:paraId="548EA92A" w14:textId="081774BC">
            <w:pPr>
              <w:ind w:left="398"/>
            </w:pPr>
            <w:r>
              <w:rPr>
                <w:sz w:val="24"/>
              </w:rPr>
              <w:t xml:space="preserve">             Chicken broth</w:t>
            </w:r>
          </w:p>
        </w:tc>
        <w:tc>
          <w:tcPr>
            <w:tcW w:w="20" w:type="dxa"/>
            <w:tcBorders>
              <w:top w:val="nil"/>
              <w:left w:val="nil"/>
              <w:bottom w:val="nil"/>
              <w:right w:val="nil"/>
            </w:tcBorders>
          </w:tcPr>
          <w:p w:rsidR="006764AB" w:rsidP="006764AB" w:rsidRDefault="006764AB" w14:paraId="676D5E3C" w14:textId="77777777">
            <w:pPr>
              <w:ind w:left="398"/>
              <w:rPr>
                <w:sz w:val="24"/>
              </w:rPr>
            </w:pPr>
          </w:p>
        </w:tc>
        <w:tc>
          <w:tcPr>
            <w:tcW w:w="1187" w:type="dxa"/>
            <w:tcBorders>
              <w:top w:val="nil"/>
              <w:left w:val="nil"/>
              <w:bottom w:val="nil"/>
              <w:right w:val="nil"/>
            </w:tcBorders>
          </w:tcPr>
          <w:p w:rsidR="006764AB" w:rsidP="006764AB" w:rsidRDefault="006764AB" w14:paraId="6A29223E" w14:textId="41013C26">
            <w:pPr>
              <w:ind w:left="398"/>
              <w:rPr>
                <w:sz w:val="24"/>
              </w:rPr>
            </w:pPr>
          </w:p>
        </w:tc>
      </w:tr>
      <w:tr w:rsidR="006764AB" w:rsidTr="001C0378" w14:paraId="353CD352" w14:textId="1CA54D73">
        <w:trPr>
          <w:trHeight w:val="279"/>
        </w:trPr>
        <w:tc>
          <w:tcPr>
            <w:tcW w:w="3121" w:type="dxa"/>
            <w:tcBorders>
              <w:top w:val="nil"/>
              <w:left w:val="nil"/>
              <w:bottom w:val="nil"/>
              <w:right w:val="nil"/>
            </w:tcBorders>
          </w:tcPr>
          <w:p w:rsidR="006764AB" w:rsidP="006764AB" w:rsidRDefault="006764AB" w14:paraId="174D671E" w14:textId="77777777">
            <w:r>
              <w:rPr>
                <w:sz w:val="24"/>
              </w:rPr>
              <w:t>Gelatin dessert</w:t>
            </w:r>
          </w:p>
        </w:tc>
        <w:tc>
          <w:tcPr>
            <w:tcW w:w="2434" w:type="dxa"/>
            <w:tcBorders>
              <w:top w:val="nil"/>
              <w:left w:val="nil"/>
              <w:bottom w:val="nil"/>
              <w:right w:val="nil"/>
            </w:tcBorders>
          </w:tcPr>
          <w:p w:rsidR="006764AB" w:rsidP="006764AB" w:rsidRDefault="006764AB" w14:paraId="0F79A9AA" w14:textId="77777777">
            <w:pPr>
              <w:ind w:left="466"/>
            </w:pPr>
            <w:r>
              <w:rPr>
                <w:sz w:val="24"/>
              </w:rPr>
              <w:t>Apple Juice</w:t>
            </w:r>
          </w:p>
        </w:tc>
        <w:tc>
          <w:tcPr>
            <w:tcW w:w="3702" w:type="dxa"/>
            <w:tcBorders>
              <w:top w:val="nil"/>
              <w:left w:val="nil"/>
              <w:bottom w:val="nil"/>
              <w:right w:val="nil"/>
            </w:tcBorders>
          </w:tcPr>
          <w:p w:rsidR="006764AB" w:rsidP="006764AB" w:rsidRDefault="006764AB" w14:paraId="496EA856" w14:textId="70D198BC">
            <w:pPr>
              <w:ind w:right="19"/>
              <w:jc w:val="center"/>
            </w:pPr>
            <w:r>
              <w:rPr>
                <w:sz w:val="24"/>
              </w:rPr>
              <w:t xml:space="preserve"> White Grape Juice</w:t>
            </w:r>
          </w:p>
        </w:tc>
        <w:tc>
          <w:tcPr>
            <w:tcW w:w="20" w:type="dxa"/>
            <w:tcBorders>
              <w:top w:val="nil"/>
              <w:left w:val="nil"/>
              <w:bottom w:val="nil"/>
              <w:right w:val="nil"/>
            </w:tcBorders>
          </w:tcPr>
          <w:p w:rsidR="006764AB" w:rsidP="006764AB" w:rsidRDefault="006764AB" w14:paraId="154647E1" w14:textId="77777777">
            <w:pPr>
              <w:ind w:right="19"/>
              <w:jc w:val="center"/>
              <w:rPr>
                <w:sz w:val="24"/>
              </w:rPr>
            </w:pPr>
          </w:p>
        </w:tc>
        <w:tc>
          <w:tcPr>
            <w:tcW w:w="1187" w:type="dxa"/>
            <w:tcBorders>
              <w:top w:val="nil"/>
              <w:left w:val="nil"/>
              <w:bottom w:val="nil"/>
              <w:right w:val="nil"/>
            </w:tcBorders>
          </w:tcPr>
          <w:p w:rsidR="006764AB" w:rsidP="006764AB" w:rsidRDefault="006764AB" w14:paraId="0C98E45C" w14:textId="63036BAA">
            <w:pPr>
              <w:ind w:right="19"/>
              <w:jc w:val="center"/>
              <w:rPr>
                <w:sz w:val="24"/>
              </w:rPr>
            </w:pPr>
          </w:p>
        </w:tc>
      </w:tr>
      <w:tr w:rsidR="006764AB" w:rsidTr="001C0378" w14:paraId="1ABF5FD3" w14:textId="58AF4253">
        <w:trPr>
          <w:trHeight w:val="277"/>
        </w:trPr>
        <w:tc>
          <w:tcPr>
            <w:tcW w:w="3121" w:type="dxa"/>
            <w:tcBorders>
              <w:top w:val="nil"/>
              <w:left w:val="nil"/>
              <w:bottom w:val="nil"/>
              <w:right w:val="nil"/>
            </w:tcBorders>
          </w:tcPr>
          <w:p w:rsidRPr="00C72701" w:rsidR="006764AB" w:rsidP="006764AB" w:rsidRDefault="006764AB" w14:paraId="7983AFBA" w14:textId="77777777">
            <w:pPr>
              <w:rPr>
                <w:sz w:val="24"/>
              </w:rPr>
            </w:pPr>
            <w:r>
              <w:rPr>
                <w:sz w:val="24"/>
              </w:rPr>
              <w:t>Tea/coffee (no milk)</w:t>
            </w:r>
          </w:p>
        </w:tc>
        <w:tc>
          <w:tcPr>
            <w:tcW w:w="2434" w:type="dxa"/>
            <w:tcBorders>
              <w:top w:val="nil"/>
              <w:left w:val="nil"/>
              <w:bottom w:val="nil"/>
              <w:right w:val="nil"/>
            </w:tcBorders>
          </w:tcPr>
          <w:p w:rsidR="006764AB" w:rsidP="006764AB" w:rsidRDefault="006764AB" w14:paraId="4BF96296" w14:textId="77777777">
            <w:pPr>
              <w:ind w:left="77"/>
            </w:pPr>
            <w:r>
              <w:rPr>
                <w:sz w:val="24"/>
              </w:rPr>
              <w:t>Sprite, 7up, Ginger Ale</w:t>
            </w:r>
          </w:p>
        </w:tc>
        <w:tc>
          <w:tcPr>
            <w:tcW w:w="3702" w:type="dxa"/>
            <w:tcBorders>
              <w:top w:val="nil"/>
              <w:left w:val="nil"/>
              <w:bottom w:val="nil"/>
              <w:right w:val="nil"/>
            </w:tcBorders>
          </w:tcPr>
          <w:p w:rsidR="006764AB" w:rsidP="006764AB" w:rsidRDefault="006764AB" w14:paraId="3948039D" w14:textId="77777777">
            <w:pPr>
              <w:ind w:left="62"/>
              <w:jc w:val="center"/>
            </w:pPr>
            <w:r>
              <w:rPr>
                <w:sz w:val="24"/>
              </w:rPr>
              <w:t>Gelatin dessert</w:t>
            </w:r>
          </w:p>
        </w:tc>
        <w:tc>
          <w:tcPr>
            <w:tcW w:w="20" w:type="dxa"/>
            <w:tcBorders>
              <w:top w:val="nil"/>
              <w:left w:val="nil"/>
              <w:bottom w:val="nil"/>
              <w:right w:val="nil"/>
            </w:tcBorders>
          </w:tcPr>
          <w:p w:rsidR="006764AB" w:rsidP="006764AB" w:rsidRDefault="006764AB" w14:paraId="0F0E1968" w14:textId="77777777">
            <w:pPr>
              <w:ind w:left="62"/>
              <w:jc w:val="center"/>
              <w:rPr>
                <w:sz w:val="24"/>
              </w:rPr>
            </w:pPr>
          </w:p>
        </w:tc>
        <w:tc>
          <w:tcPr>
            <w:tcW w:w="1187" w:type="dxa"/>
            <w:tcBorders>
              <w:top w:val="nil"/>
              <w:left w:val="nil"/>
              <w:bottom w:val="nil"/>
              <w:right w:val="nil"/>
            </w:tcBorders>
          </w:tcPr>
          <w:p w:rsidR="006764AB" w:rsidP="006764AB" w:rsidRDefault="006764AB" w14:paraId="56905393" w14:textId="20D7BA2D">
            <w:pPr>
              <w:ind w:left="62"/>
              <w:jc w:val="center"/>
              <w:rPr>
                <w:sz w:val="24"/>
              </w:rPr>
            </w:pPr>
          </w:p>
        </w:tc>
      </w:tr>
      <w:tr w:rsidR="006764AB" w:rsidTr="001C0378" w14:paraId="1C323F21" w14:textId="5C7829CF">
        <w:trPr>
          <w:trHeight w:val="275"/>
        </w:trPr>
        <w:tc>
          <w:tcPr>
            <w:tcW w:w="3121" w:type="dxa"/>
            <w:tcBorders>
              <w:top w:val="nil"/>
              <w:left w:val="nil"/>
              <w:bottom w:val="nil"/>
              <w:right w:val="nil"/>
            </w:tcBorders>
          </w:tcPr>
          <w:p w:rsidR="006764AB" w:rsidP="006764AB" w:rsidRDefault="006764AB" w14:paraId="3ACBE790" w14:textId="77777777">
            <w:r>
              <w:t>Gatorade or similar sports</w:t>
            </w:r>
          </w:p>
        </w:tc>
        <w:tc>
          <w:tcPr>
            <w:tcW w:w="2434" w:type="dxa"/>
            <w:tcBorders>
              <w:top w:val="nil"/>
              <w:left w:val="nil"/>
              <w:bottom w:val="nil"/>
              <w:right w:val="nil"/>
            </w:tcBorders>
          </w:tcPr>
          <w:p w:rsidR="006764AB" w:rsidP="006764AB" w:rsidRDefault="006764AB" w14:paraId="3B7F44D9" w14:textId="77777777">
            <w:pPr>
              <w:ind w:left="120"/>
            </w:pPr>
            <w:r>
              <w:rPr>
                <w:sz w:val="24"/>
              </w:rPr>
              <w:t>Fruit-flavored ice</w:t>
            </w:r>
          </w:p>
        </w:tc>
        <w:tc>
          <w:tcPr>
            <w:tcW w:w="3702" w:type="dxa"/>
            <w:tcBorders>
              <w:top w:val="nil"/>
              <w:left w:val="nil"/>
              <w:bottom w:val="nil"/>
              <w:right w:val="nil"/>
            </w:tcBorders>
          </w:tcPr>
          <w:p w:rsidR="006764AB" w:rsidP="006764AB" w:rsidRDefault="006764AB" w14:paraId="1C8101E4" w14:textId="2541BF42">
            <w:r>
              <w:rPr>
                <w:sz w:val="24"/>
              </w:rPr>
              <w:t xml:space="preserve">            Sprite, 7up, Ginger Ale</w:t>
            </w:r>
          </w:p>
        </w:tc>
        <w:tc>
          <w:tcPr>
            <w:tcW w:w="20" w:type="dxa"/>
            <w:tcBorders>
              <w:top w:val="nil"/>
              <w:left w:val="nil"/>
              <w:bottom w:val="nil"/>
              <w:right w:val="nil"/>
            </w:tcBorders>
          </w:tcPr>
          <w:p w:rsidR="006764AB" w:rsidP="006764AB" w:rsidRDefault="006764AB" w14:paraId="2F219D3B" w14:textId="77777777">
            <w:pPr>
              <w:rPr>
                <w:sz w:val="24"/>
              </w:rPr>
            </w:pPr>
          </w:p>
        </w:tc>
        <w:tc>
          <w:tcPr>
            <w:tcW w:w="1187" w:type="dxa"/>
            <w:tcBorders>
              <w:top w:val="nil"/>
              <w:left w:val="nil"/>
              <w:bottom w:val="nil"/>
              <w:right w:val="nil"/>
            </w:tcBorders>
          </w:tcPr>
          <w:p w:rsidR="006764AB" w:rsidP="006764AB" w:rsidRDefault="006764AB" w14:paraId="08E8DFB1" w14:textId="5533611E">
            <w:pPr>
              <w:rPr>
                <w:sz w:val="24"/>
              </w:rPr>
            </w:pPr>
          </w:p>
        </w:tc>
      </w:tr>
      <w:tr w:rsidR="006764AB" w:rsidTr="001C0378" w14:paraId="64CD7871" w14:textId="291E7A9E">
        <w:trPr>
          <w:trHeight w:val="256"/>
        </w:trPr>
        <w:tc>
          <w:tcPr>
            <w:tcW w:w="3121" w:type="dxa"/>
            <w:tcBorders>
              <w:top w:val="nil"/>
              <w:left w:val="nil"/>
              <w:bottom w:val="nil"/>
              <w:right w:val="nil"/>
            </w:tcBorders>
          </w:tcPr>
          <w:p w:rsidR="006764AB" w:rsidP="006764AB" w:rsidRDefault="006764AB" w14:paraId="4EAC8A69" w14:textId="77777777">
            <w:r>
              <w:t>drink</w:t>
            </w:r>
          </w:p>
        </w:tc>
        <w:tc>
          <w:tcPr>
            <w:tcW w:w="2434" w:type="dxa"/>
            <w:tcBorders>
              <w:top w:val="nil"/>
              <w:left w:val="nil"/>
              <w:bottom w:val="nil"/>
              <w:right w:val="nil"/>
            </w:tcBorders>
          </w:tcPr>
          <w:p w:rsidR="006764AB" w:rsidP="006764AB" w:rsidRDefault="006764AB" w14:paraId="4C46CB8A" w14:textId="77777777">
            <w:r>
              <w:rPr>
                <w:sz w:val="24"/>
              </w:rPr>
              <w:t>Tea/coffee (no milk)</w:t>
            </w:r>
          </w:p>
        </w:tc>
        <w:tc>
          <w:tcPr>
            <w:tcW w:w="3702" w:type="dxa"/>
            <w:tcBorders>
              <w:top w:val="nil"/>
              <w:left w:val="nil"/>
              <w:bottom w:val="nil"/>
              <w:right w:val="nil"/>
            </w:tcBorders>
          </w:tcPr>
          <w:p w:rsidR="006764AB" w:rsidP="006764AB" w:rsidRDefault="006764AB" w14:paraId="52FB4E77" w14:textId="77777777">
            <w:pPr>
              <w:ind w:left="72"/>
              <w:jc w:val="center"/>
              <w:rPr>
                <w:sz w:val="24"/>
              </w:rPr>
            </w:pPr>
            <w:r>
              <w:rPr>
                <w:sz w:val="24"/>
              </w:rPr>
              <w:t>Tea/coffee (no milk)</w:t>
            </w:r>
          </w:p>
          <w:p w:rsidR="006764AB" w:rsidP="006764AB" w:rsidRDefault="006764AB" w14:paraId="0DFE0333" w14:textId="77777777">
            <w:pPr>
              <w:ind w:left="72"/>
              <w:jc w:val="center"/>
            </w:pPr>
          </w:p>
        </w:tc>
        <w:tc>
          <w:tcPr>
            <w:tcW w:w="20" w:type="dxa"/>
            <w:tcBorders>
              <w:top w:val="nil"/>
              <w:left w:val="nil"/>
              <w:bottom w:val="nil"/>
              <w:right w:val="nil"/>
            </w:tcBorders>
          </w:tcPr>
          <w:p w:rsidR="006764AB" w:rsidP="006764AB" w:rsidRDefault="006764AB" w14:paraId="02F2B9E7" w14:textId="77777777">
            <w:pPr>
              <w:ind w:left="72"/>
              <w:jc w:val="center"/>
              <w:rPr>
                <w:sz w:val="24"/>
              </w:rPr>
            </w:pPr>
          </w:p>
        </w:tc>
        <w:tc>
          <w:tcPr>
            <w:tcW w:w="1187" w:type="dxa"/>
            <w:tcBorders>
              <w:top w:val="nil"/>
              <w:left w:val="nil"/>
              <w:bottom w:val="nil"/>
              <w:right w:val="nil"/>
            </w:tcBorders>
          </w:tcPr>
          <w:p w:rsidR="006764AB" w:rsidP="006764AB" w:rsidRDefault="006764AB" w14:paraId="1152D006" w14:textId="0F672492">
            <w:pPr>
              <w:ind w:left="72"/>
              <w:jc w:val="center"/>
              <w:rPr>
                <w:sz w:val="24"/>
              </w:rPr>
            </w:pPr>
          </w:p>
        </w:tc>
      </w:tr>
      <w:bookmarkEnd w:id="3"/>
    </w:tbl>
    <w:p w:rsidR="001F4E40" w:rsidP="004B276A" w:rsidRDefault="001F4E40" w14:paraId="180C2C9B" w14:textId="2617E9F0">
      <w:pPr>
        <w:spacing w:after="0"/>
        <w:rPr>
          <w:sz w:val="24"/>
        </w:rPr>
      </w:pPr>
    </w:p>
    <w:p w:rsidRPr="002B783C" w:rsidR="001F4E40" w:rsidP="008E541B" w:rsidRDefault="001F4E40" w14:paraId="7E76556E" w14:textId="0EFEF372">
      <w:pPr>
        <w:spacing w:after="0"/>
        <w:jc w:val="center"/>
        <w:rPr>
          <w:b/>
          <w:sz w:val="24"/>
        </w:rPr>
      </w:pPr>
      <w:r w:rsidRPr="002B783C">
        <w:rPr>
          <w:b/>
          <w:sz w:val="24"/>
        </w:rPr>
        <w:t>SUPREP MEDICATION</w:t>
      </w:r>
    </w:p>
    <w:p w:rsidRPr="002B783C" w:rsidR="000A749A" w:rsidP="008E541B" w:rsidRDefault="000A749A" w14:paraId="65CE08FF" w14:textId="2AD2DDC0">
      <w:pPr>
        <w:spacing w:after="0"/>
        <w:jc w:val="center"/>
        <w:rPr>
          <w:b/>
          <w:sz w:val="24"/>
        </w:rPr>
      </w:pPr>
      <w:r w:rsidRPr="002B783C">
        <w:rPr>
          <w:b/>
          <w:sz w:val="24"/>
        </w:rPr>
        <w:t xml:space="preserve">DO NOT FOLLOW THE INSTRUCTIONS WRITTEN ON THE SUPREP BOX THAT CONTAIN THE </w:t>
      </w:r>
      <w:r w:rsidR="002B783C">
        <w:rPr>
          <w:b/>
          <w:sz w:val="24"/>
        </w:rPr>
        <w:t xml:space="preserve">BOTTLES OF </w:t>
      </w:r>
      <w:r w:rsidRPr="002B783C">
        <w:rPr>
          <w:b/>
          <w:sz w:val="24"/>
        </w:rPr>
        <w:t>MEDICINE</w:t>
      </w:r>
      <w:r w:rsidR="00CA21A4">
        <w:rPr>
          <w:b/>
          <w:sz w:val="24"/>
        </w:rPr>
        <w:t>.  FOLLOW THE INSTRUCTIONS WRITTEN BELOW</w:t>
      </w:r>
    </w:p>
    <w:p w:rsidRPr="00846D62" w:rsidR="00B603F7" w:rsidP="00B603F7" w:rsidRDefault="00B603F7" w14:paraId="4E6F3232" w14:textId="77777777">
      <w:pPr>
        <w:spacing w:after="0" w:line="240" w:lineRule="auto"/>
        <w:jc w:val="center"/>
        <w:rPr>
          <w:b/>
          <w:sz w:val="28"/>
          <w:szCs w:val="28"/>
        </w:rPr>
      </w:pPr>
      <w:r w:rsidRPr="00846D62">
        <w:rPr>
          <w:b/>
          <w:sz w:val="28"/>
          <w:szCs w:val="28"/>
        </w:rPr>
        <w:t>Both 6 ounce bottles are required for a complete preparation.</w:t>
      </w:r>
    </w:p>
    <w:p w:rsidR="001F4E40" w:rsidP="008E541B" w:rsidRDefault="001F4E40" w14:paraId="65CFC758" w14:textId="77777777">
      <w:pPr>
        <w:spacing w:after="0"/>
        <w:jc w:val="center"/>
      </w:pPr>
    </w:p>
    <w:p w:rsidRPr="00846D62" w:rsidR="005F054E" w:rsidP="00846D62" w:rsidRDefault="0062707E" w14:paraId="6EA72878" w14:textId="7FFDDBAD">
      <w:pPr>
        <w:spacing w:after="0" w:line="240" w:lineRule="auto"/>
        <w:jc w:val="center"/>
        <w:rPr>
          <w:b/>
          <w:bCs/>
          <w:sz w:val="28"/>
          <w:szCs w:val="28"/>
        </w:rPr>
      </w:pPr>
      <w:bookmarkStart w:name="_Hlk38385773" w:id="4"/>
      <w:r>
        <w:rPr>
          <w:b/>
          <w:bCs/>
          <w:sz w:val="28"/>
          <w:szCs w:val="28"/>
        </w:rPr>
        <w:t>Instructions continue on the next page</w:t>
      </w:r>
    </w:p>
    <w:p w:rsidR="005F054E" w:rsidP="0070755E" w:rsidRDefault="005F054E" w14:paraId="2E7271EF" w14:textId="77777777">
      <w:pPr>
        <w:spacing w:after="0" w:line="240" w:lineRule="auto"/>
        <w:jc w:val="both"/>
      </w:pPr>
    </w:p>
    <w:p w:rsidRPr="005F054E" w:rsidR="0070755E" w:rsidP="005F054E" w:rsidRDefault="005F054E" w14:paraId="756C3286" w14:textId="4558CF47">
      <w:pPr>
        <w:spacing w:after="0" w:line="240" w:lineRule="auto"/>
        <w:jc w:val="center"/>
        <w:rPr>
          <w:bCs/>
        </w:rPr>
      </w:pPr>
      <w:r w:rsidRPr="005F054E">
        <w:rPr>
          <w:bCs/>
        </w:rPr>
        <w:t>Page 2 of 4</w:t>
      </w:r>
    </w:p>
    <w:p w:rsidR="00846D62" w:rsidP="0070755E" w:rsidRDefault="00846D62" w14:paraId="74D0CC6C" w14:textId="77777777">
      <w:pPr>
        <w:spacing w:after="0" w:line="240" w:lineRule="auto"/>
        <w:ind w:left="902" w:right="1594" w:hanging="835"/>
        <w:jc w:val="both"/>
        <w:rPr>
          <w:b/>
        </w:rPr>
      </w:pPr>
    </w:p>
    <w:bookmarkEnd w:id="4"/>
    <w:p w:rsidR="00846D62" w:rsidP="0070755E" w:rsidRDefault="00846D62" w14:paraId="0A4A9C0C" w14:textId="77777777">
      <w:pPr>
        <w:spacing w:after="0" w:line="240" w:lineRule="auto"/>
        <w:ind w:left="902" w:right="1594" w:hanging="835"/>
        <w:jc w:val="both"/>
        <w:rPr>
          <w:b/>
        </w:rPr>
      </w:pPr>
    </w:p>
    <w:p w:rsidR="00EA2AFF" w:rsidP="0070755E" w:rsidRDefault="00EA2AFF" w14:paraId="3058964F" w14:textId="77777777">
      <w:pPr>
        <w:spacing w:after="0" w:line="240" w:lineRule="auto"/>
        <w:ind w:left="902" w:right="1594" w:hanging="835"/>
        <w:jc w:val="both"/>
        <w:rPr>
          <w:b/>
        </w:rPr>
      </w:pPr>
    </w:p>
    <w:p w:rsidR="00EA2AFF" w:rsidP="0070755E" w:rsidRDefault="00EA2AFF" w14:paraId="63D8920D" w14:textId="77777777">
      <w:pPr>
        <w:spacing w:after="0" w:line="240" w:lineRule="auto"/>
        <w:ind w:left="902" w:right="1594" w:hanging="835"/>
        <w:jc w:val="both"/>
        <w:rPr>
          <w:b/>
        </w:rPr>
      </w:pPr>
    </w:p>
    <w:p w:rsidR="00EA2AFF" w:rsidP="0070755E" w:rsidRDefault="00EA2AFF" w14:paraId="5DA40A2D" w14:textId="77777777">
      <w:pPr>
        <w:spacing w:after="0" w:line="240" w:lineRule="auto"/>
        <w:ind w:left="902" w:right="1594" w:hanging="835"/>
        <w:jc w:val="both"/>
        <w:rPr>
          <w:b/>
        </w:rPr>
      </w:pPr>
    </w:p>
    <w:p w:rsidR="00846D62" w:rsidP="0070755E" w:rsidRDefault="00846D62" w14:paraId="7F67761D" w14:textId="0667F80F">
      <w:pPr>
        <w:spacing w:after="0" w:line="240" w:lineRule="auto"/>
        <w:ind w:left="902" w:right="1594" w:hanging="835"/>
        <w:jc w:val="both"/>
        <w:rPr>
          <w:b/>
        </w:rPr>
      </w:pPr>
      <w:r w:rsidRPr="00364878">
        <w:rPr>
          <w:b/>
        </w:rPr>
        <w:t>FIRST DOSE:</w:t>
      </w:r>
      <w:r>
        <w:rPr>
          <w:b/>
        </w:rPr>
        <w:t xml:space="preserve">  </w:t>
      </w:r>
      <w:r w:rsidRPr="00BD4178">
        <w:t>One day prior to your procedure</w:t>
      </w:r>
      <w:r>
        <w:t>, at 6:00 pm,</w:t>
      </w:r>
      <w:r w:rsidRPr="00BD4178">
        <w:t xml:space="preserve"> complete steps </w:t>
      </w:r>
      <w:r>
        <w:t>1</w:t>
      </w:r>
      <w:r w:rsidRPr="00BD4178">
        <w:t xml:space="preserve"> through 2</w:t>
      </w:r>
    </w:p>
    <w:p w:rsidR="00846D62" w:rsidP="0070755E" w:rsidRDefault="00846D62" w14:paraId="76F9CCC0" w14:textId="77777777">
      <w:pPr>
        <w:spacing w:after="0" w:line="240" w:lineRule="auto"/>
        <w:ind w:left="902" w:right="1594" w:hanging="835"/>
        <w:jc w:val="both"/>
        <w:rPr>
          <w:b/>
        </w:rPr>
      </w:pPr>
    </w:p>
    <w:p w:rsidR="00330FDD" w:rsidP="008E22AF" w:rsidRDefault="00E96D30" w14:paraId="7C243CB9" w14:textId="06FD284C">
      <w:pPr>
        <w:spacing w:after="0" w:line="240" w:lineRule="auto"/>
        <w:ind w:left="902" w:right="1594" w:hanging="835"/>
        <w:jc w:val="both"/>
        <w:rPr>
          <w:sz w:val="24"/>
        </w:rPr>
      </w:pPr>
      <w:r w:rsidRPr="00364878">
        <w:rPr>
          <w:b/>
        </w:rPr>
        <w:t>Step 1</w:t>
      </w:r>
      <w:r w:rsidRPr="00BD4178">
        <w:t xml:space="preserve"> — Pour one 6 ounce bottle of SuPrep liquid into the mixing container and add cool drinking water to the 16-ounce line on the container and mix. Drink all </w:t>
      </w:r>
      <w:r w:rsidR="008E22AF">
        <w:t xml:space="preserve">of </w:t>
      </w:r>
      <w:r w:rsidRPr="00BD4178">
        <w:t>the liquid in the container within one hour</w:t>
      </w:r>
      <w:r w:rsidR="001339EB">
        <w:t xml:space="preserve">.  </w:t>
      </w:r>
      <w:r w:rsidR="001339EB">
        <w:rPr>
          <w:sz w:val="24"/>
        </w:rPr>
        <w:t>If</w:t>
      </w:r>
      <w:r w:rsidR="008E22AF">
        <w:rPr>
          <w:sz w:val="24"/>
        </w:rPr>
        <w:t xml:space="preserve"> </w:t>
      </w:r>
      <w:r w:rsidR="001339EB">
        <w:rPr>
          <w:sz w:val="24"/>
        </w:rPr>
        <w:t>you need to take any medications at around this time, please take the dose of Suprep first, then take your medication.</w:t>
      </w:r>
    </w:p>
    <w:p w:rsidRPr="00BD4178" w:rsidR="0070755E" w:rsidP="0070755E" w:rsidRDefault="0070755E" w14:paraId="3C7EBE83" w14:textId="77777777">
      <w:pPr>
        <w:spacing w:after="0" w:line="240" w:lineRule="auto"/>
        <w:ind w:left="902" w:right="1594" w:hanging="835"/>
        <w:jc w:val="both"/>
      </w:pPr>
    </w:p>
    <w:p w:rsidR="00A667A9" w:rsidP="0070755E" w:rsidRDefault="00E96D30" w14:paraId="7CD110FF" w14:textId="655F7AC2">
      <w:pPr>
        <w:spacing w:after="0" w:line="240" w:lineRule="auto"/>
        <w:ind w:left="67" w:right="14" w:firstLine="9"/>
        <w:jc w:val="both"/>
      </w:pPr>
      <w:r w:rsidRPr="00364878">
        <w:rPr>
          <w:b/>
        </w:rPr>
        <w:t>Step 2</w:t>
      </w:r>
      <w:r w:rsidRPr="00BD4178">
        <w:t xml:space="preserve"> — You must drink 2 more 16-ounce containers of water over the next hour</w:t>
      </w:r>
      <w:r w:rsidR="001339EB">
        <w:t>.  You may then continue to consume clear liquids listed above.</w:t>
      </w:r>
    </w:p>
    <w:p w:rsidR="0070755E" w:rsidP="0070755E" w:rsidRDefault="0070755E" w14:paraId="1AF55625" w14:textId="77777777">
      <w:pPr>
        <w:spacing w:after="0" w:line="240" w:lineRule="auto"/>
        <w:ind w:left="67" w:right="14" w:firstLine="9"/>
        <w:jc w:val="both"/>
      </w:pPr>
    </w:p>
    <w:p w:rsidR="00A667A9" w:rsidP="0070755E" w:rsidRDefault="1E2AF92D" w14:paraId="413D0159" w14:textId="7E7211E8">
      <w:pPr>
        <w:spacing w:after="0" w:line="240" w:lineRule="auto"/>
        <w:ind w:left="67" w:right="14" w:firstLine="9"/>
        <w:jc w:val="both"/>
        <w:rPr>
          <w:u w:val="single" w:color="000000"/>
        </w:rPr>
      </w:pPr>
      <w:r w:rsidRPr="00364878">
        <w:rPr>
          <w:b/>
        </w:rPr>
        <w:t>SECOND DOSE:</w:t>
      </w:r>
      <w:r w:rsidR="003F28CA">
        <w:rPr>
          <w:b/>
        </w:rPr>
        <w:t xml:space="preserve">  </w:t>
      </w:r>
      <w:r w:rsidRPr="00BD4178" w:rsidR="00E96D30">
        <w:rPr>
          <w:u w:val="single" w:color="000000"/>
        </w:rPr>
        <w:t xml:space="preserve">Day of </w:t>
      </w:r>
      <w:r w:rsidR="003F28CA">
        <w:rPr>
          <w:u w:val="single" w:color="000000"/>
        </w:rPr>
        <w:t xml:space="preserve">the </w:t>
      </w:r>
      <w:r w:rsidRPr="00BD4178" w:rsidR="00E96D30">
        <w:rPr>
          <w:u w:val="single" w:color="000000"/>
        </w:rPr>
        <w:t>procedure</w:t>
      </w:r>
      <w:r w:rsidRPr="00AB77D4" w:rsidR="00E96D30">
        <w:rPr>
          <w:u w:color="000000"/>
        </w:rPr>
        <w:t>:</w:t>
      </w:r>
      <w:r w:rsidRPr="00AB77D4" w:rsidR="007E51D2">
        <w:rPr>
          <w:u w:color="000000"/>
        </w:rPr>
        <w:t xml:space="preserve">  Please begin </w:t>
      </w:r>
      <w:r w:rsidRPr="00AB77D4" w:rsidR="00AB77D4">
        <w:rPr>
          <w:u w:color="000000"/>
        </w:rPr>
        <w:t>6 hours prior to your procedure time.</w:t>
      </w:r>
    </w:p>
    <w:p w:rsidR="0070755E" w:rsidP="0070755E" w:rsidRDefault="0070755E" w14:paraId="1E4AD0B4" w14:textId="77777777">
      <w:pPr>
        <w:spacing w:after="0" w:line="240" w:lineRule="auto"/>
        <w:ind w:left="67" w:right="14" w:firstLine="9"/>
        <w:jc w:val="both"/>
      </w:pPr>
    </w:p>
    <w:p w:rsidRPr="00105056" w:rsidR="00330FDD" w:rsidP="0070755E" w:rsidRDefault="00E96D30" w14:paraId="435FF426" w14:textId="5F21E7C4">
      <w:pPr>
        <w:spacing w:after="0" w:line="240" w:lineRule="auto"/>
        <w:ind w:left="67" w:right="14" w:firstLine="9"/>
        <w:jc w:val="both"/>
        <w:rPr>
          <w:b/>
          <w:bCs/>
        </w:rPr>
      </w:pPr>
      <w:r w:rsidRPr="00364878">
        <w:rPr>
          <w:b/>
        </w:rPr>
        <w:t>Step 3</w:t>
      </w:r>
      <w:r w:rsidRPr="00BD4178">
        <w:t xml:space="preserve"> —</w:t>
      </w:r>
      <w:r w:rsidR="0003448D">
        <w:t xml:space="preserve"> </w:t>
      </w:r>
      <w:r w:rsidRPr="008F39D4" w:rsidR="0003448D">
        <w:rPr>
          <w:b/>
        </w:rPr>
        <w:t>R</w:t>
      </w:r>
      <w:r w:rsidRPr="008F39D4">
        <w:rPr>
          <w:b/>
        </w:rPr>
        <w:t xml:space="preserve">epeat steps </w:t>
      </w:r>
      <w:r w:rsidRPr="008F39D4" w:rsidR="00364878">
        <w:rPr>
          <w:b/>
        </w:rPr>
        <w:t>1</w:t>
      </w:r>
      <w:r w:rsidRPr="008F39D4">
        <w:rPr>
          <w:b/>
        </w:rPr>
        <w:t xml:space="preserve"> and 2</w:t>
      </w:r>
      <w:r w:rsidR="00C97C49">
        <w:rPr>
          <w:b/>
        </w:rPr>
        <w:t xml:space="preserve"> as written above</w:t>
      </w:r>
      <w:r w:rsidR="00364878">
        <w:t>.</w:t>
      </w:r>
      <w:r w:rsidRPr="00BD4178">
        <w:t xml:space="preserve"> </w:t>
      </w:r>
      <w:r w:rsidRPr="00BD4178">
        <w:rPr>
          <w:b/>
        </w:rPr>
        <w:t xml:space="preserve">You must finish drinking the final glass of water at least </w:t>
      </w:r>
      <w:r w:rsidRPr="00BD4178">
        <w:rPr>
          <w:b/>
          <w:u w:val="single" w:color="000000"/>
        </w:rPr>
        <w:t>4 hours</w:t>
      </w:r>
      <w:r w:rsidRPr="00BD4178">
        <w:rPr>
          <w:b/>
        </w:rPr>
        <w:t xml:space="preserve"> before your procedure</w:t>
      </w:r>
      <w:r w:rsidR="00105056">
        <w:rPr>
          <w:b/>
        </w:rPr>
        <w:t xml:space="preserve"> time</w:t>
      </w:r>
      <w:r w:rsidRPr="00BD4178">
        <w:rPr>
          <w:b/>
        </w:rPr>
        <w:t xml:space="preserve">. </w:t>
      </w:r>
      <w:r w:rsidR="008F20E0">
        <w:rPr>
          <w:sz w:val="24"/>
        </w:rPr>
        <w:t>If you need to take any medications at around this time, please take the dose of Suprep first, then take your medication.</w:t>
      </w:r>
      <w:r w:rsidR="005278B9">
        <w:rPr>
          <w:sz w:val="24"/>
        </w:rPr>
        <w:t xml:space="preserve">  If you finish the Suprep and water recommended</w:t>
      </w:r>
      <w:r w:rsidR="003C4A68">
        <w:rPr>
          <w:sz w:val="24"/>
        </w:rPr>
        <w:t xml:space="preserve"> ahead of schedule, you may consume more clear liquids listed above until 4 hours prior to your procedure time.  </w:t>
      </w:r>
      <w:r w:rsidRPr="00105056" w:rsidR="003C4A68">
        <w:rPr>
          <w:b/>
          <w:bCs/>
          <w:sz w:val="24"/>
        </w:rPr>
        <w:t>Please do not consume</w:t>
      </w:r>
      <w:r w:rsidRPr="00105056" w:rsidR="00EF4945">
        <w:rPr>
          <w:b/>
          <w:bCs/>
          <w:sz w:val="24"/>
        </w:rPr>
        <w:t xml:space="preserve"> any liquids or medications after the time that corr</w:t>
      </w:r>
      <w:r w:rsidRPr="00105056" w:rsidR="008F67CA">
        <w:rPr>
          <w:b/>
          <w:bCs/>
          <w:sz w:val="24"/>
        </w:rPr>
        <w:t>esponds to 4 hours before your procedure time.</w:t>
      </w:r>
    </w:p>
    <w:p w:rsidRPr="00A667A9" w:rsidR="0070755E" w:rsidP="0070755E" w:rsidRDefault="0070755E" w14:paraId="150A4D2C" w14:textId="77777777">
      <w:pPr>
        <w:spacing w:after="0" w:line="240" w:lineRule="auto"/>
        <w:ind w:left="67" w:right="14" w:firstLine="9"/>
        <w:jc w:val="both"/>
      </w:pPr>
    </w:p>
    <w:p w:rsidR="00ED3161" w:rsidP="005F054E" w:rsidRDefault="003F28CA" w14:paraId="336F3212" w14:textId="544F0F3D">
      <w:pPr>
        <w:spacing w:after="0" w:line="240" w:lineRule="auto"/>
        <w:ind w:right="14"/>
        <w:jc w:val="both"/>
        <w:rPr>
          <w:b/>
          <w:bCs/>
          <w:sz w:val="24"/>
          <w:szCs w:val="24"/>
        </w:rPr>
      </w:pPr>
      <w:bookmarkStart w:name="_Hlk38386493" w:id="5"/>
      <w:r w:rsidRPr="3B640ECD">
        <w:rPr>
          <w:sz w:val="24"/>
          <w:szCs w:val="24"/>
        </w:rPr>
        <w:t xml:space="preserve">On average, your bowel movements should be clear (clear = yellow or white liquid without solid or granular </w:t>
      </w:r>
      <w:r>
        <w:rPr>
          <w:noProof/>
        </w:rPr>
        <w:drawing>
          <wp:inline distT="0" distB="0" distL="0" distR="0" wp14:anchorId="19D781A6" wp14:editId="62F0C8DA">
            <wp:extent cx="3048" cy="9147"/>
            <wp:effectExtent l="0" t="0" r="0" b="0"/>
            <wp:docPr id="1190127470" name="Picture 1306109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6109280"/>
                    <pic:cNvPicPr/>
                  </pic:nvPicPr>
                  <pic:blipFill>
                    <a:blip r:embed="rId13">
                      <a:extLst>
                        <a:ext uri="{28A0092B-C50C-407E-A947-70E740481C1C}">
                          <a14:useLocalDpi xmlns:a14="http://schemas.microsoft.com/office/drawing/2010/main" val="0"/>
                        </a:ext>
                      </a:extLst>
                    </a:blip>
                    <a:stretch>
                      <a:fillRect/>
                    </a:stretch>
                  </pic:blipFill>
                  <pic:spPr>
                    <a:xfrm>
                      <a:off x="0" y="0"/>
                      <a:ext cx="3048" cy="9147"/>
                    </a:xfrm>
                    <a:prstGeom prst="rect">
                      <a:avLst/>
                    </a:prstGeom>
                  </pic:spPr>
                </pic:pic>
              </a:graphicData>
            </a:graphic>
          </wp:inline>
        </w:drawing>
      </w:r>
      <w:r w:rsidRPr="3B640ECD">
        <w:rPr>
          <w:sz w:val="24"/>
          <w:szCs w:val="24"/>
        </w:rPr>
        <w:t xml:space="preserve">material) 3 hours after you finish drinking the solution. However, delays in the onset of bowel movements and/or becoming clear can occur several hours after completing the solution. </w:t>
      </w:r>
      <w:r w:rsidRPr="3B640ECD">
        <w:rPr>
          <w:b/>
          <w:bCs/>
          <w:sz w:val="24"/>
          <w:szCs w:val="24"/>
        </w:rPr>
        <w:t xml:space="preserve">If you are not clear at 2 hours after taking the second dose on the day of your procedure, please follow the instructions </w:t>
      </w:r>
      <w:r w:rsidRPr="3B640ECD" w:rsidR="00400ADA">
        <w:rPr>
          <w:b/>
          <w:bCs/>
          <w:sz w:val="24"/>
          <w:szCs w:val="24"/>
        </w:rPr>
        <w:t>written below</w:t>
      </w:r>
      <w:r w:rsidRPr="3B640ECD">
        <w:rPr>
          <w:b/>
          <w:bCs/>
          <w:sz w:val="24"/>
          <w:szCs w:val="24"/>
        </w:rPr>
        <w:t>.</w:t>
      </w:r>
    </w:p>
    <w:p w:rsidRPr="005F054E" w:rsidR="005F054E" w:rsidP="005F054E" w:rsidRDefault="005F054E" w14:paraId="13185EDA" w14:textId="77777777">
      <w:pPr>
        <w:spacing w:after="0" w:line="240" w:lineRule="auto"/>
        <w:ind w:right="14"/>
        <w:jc w:val="both"/>
        <w:rPr>
          <w:b/>
          <w:bCs/>
          <w:sz w:val="24"/>
          <w:szCs w:val="24"/>
        </w:rPr>
      </w:pPr>
    </w:p>
    <w:p w:rsidRPr="00013573" w:rsidR="00955BCA" w:rsidP="00955BCA" w:rsidRDefault="00955BCA" w14:paraId="4BB41817" w14:textId="12181C58">
      <w:pPr>
        <w:spacing w:after="168" w:line="276" w:lineRule="auto"/>
        <w:ind w:left="1248"/>
        <w:rPr>
          <w:b/>
        </w:rPr>
      </w:pPr>
      <w:r w:rsidRPr="00013573">
        <w:rPr>
          <w:b/>
          <w:sz w:val="24"/>
        </w:rPr>
        <w:t>If you are unable to complete and/or tolerate the preparation for colonoscopy, please follow these instructions:</w:t>
      </w:r>
    </w:p>
    <w:p w:rsidR="00955BCA" w:rsidP="00955BCA" w:rsidRDefault="00955BCA" w14:paraId="570D094A" w14:textId="77777777">
      <w:pPr>
        <w:spacing w:after="206" w:line="269" w:lineRule="auto"/>
        <w:ind w:left="1248" w:right="638" w:firstLine="4"/>
        <w:jc w:val="both"/>
      </w:pPr>
      <w:r>
        <w:t>Purchase the following (no prescription necessary) and begin this preparation 1/2 hour after the last glass of solution taken.</w:t>
      </w:r>
    </w:p>
    <w:p w:rsidR="00955BCA" w:rsidP="00955BCA" w:rsidRDefault="00955BCA" w14:paraId="2A2A3B0B" w14:textId="77777777">
      <w:pPr>
        <w:pStyle w:val="ListParagraph"/>
        <w:numPr>
          <w:ilvl w:val="0"/>
          <w:numId w:val="4"/>
        </w:numPr>
        <w:spacing w:after="3" w:line="269" w:lineRule="auto"/>
        <w:ind w:right="638"/>
        <w:jc w:val="both"/>
      </w:pPr>
      <w:r>
        <w:t>One bottle of Magnesium Citrate</w:t>
      </w:r>
    </w:p>
    <w:p w:rsidR="00955BCA" w:rsidP="00955BCA" w:rsidRDefault="00955BCA" w14:paraId="3127E2B3" w14:textId="71D6CBA7">
      <w:pPr>
        <w:pStyle w:val="ListParagraph"/>
        <w:numPr>
          <w:ilvl w:val="0"/>
          <w:numId w:val="4"/>
        </w:numPr>
        <w:spacing w:after="175" w:line="269" w:lineRule="auto"/>
        <w:ind w:right="638"/>
        <w:jc w:val="both"/>
      </w:pPr>
      <w:r>
        <w:t>One bottle of fleet enema</w:t>
      </w:r>
      <w:r w:rsidR="00C907CA">
        <w:t xml:space="preserve"> </w:t>
      </w:r>
      <w:r w:rsidR="00C907CA">
        <w:rPr>
          <w:b/>
          <w:bCs/>
        </w:rPr>
        <w:t>(without mineral oil, or any other type of oil).</w:t>
      </w:r>
    </w:p>
    <w:p w:rsidR="00955BCA" w:rsidP="00955BCA" w:rsidRDefault="00955BCA" w14:paraId="6230AE5D" w14:textId="773DAC9C">
      <w:pPr>
        <w:spacing w:after="198" w:line="269" w:lineRule="auto"/>
        <w:ind w:left="1234" w:right="638" w:firstLine="4"/>
        <w:jc w:val="both"/>
      </w:pPr>
      <w:r>
        <w:t>Drink one bottle of Magnesium Citrate. Wait 2 hours</w:t>
      </w:r>
      <w:r w:rsidR="005926A9">
        <w:t>.  I</w:t>
      </w:r>
      <w:r>
        <w:t>f your bowel movements are not clear or you could not tolerate the Magnesium Citrate, then proceed with Fleet Enema as follows:</w:t>
      </w:r>
    </w:p>
    <w:p w:rsidR="00955BCA" w:rsidP="00955BCA" w:rsidRDefault="00955BCA" w14:paraId="009E0E9D" w14:textId="7F9D01CD">
      <w:pPr>
        <w:numPr>
          <w:ilvl w:val="0"/>
          <w:numId w:val="2"/>
        </w:numPr>
        <w:spacing w:after="3" w:line="269" w:lineRule="auto"/>
        <w:ind w:left="1588" w:right="638" w:hanging="355"/>
        <w:jc w:val="both"/>
      </w:pPr>
      <w:r>
        <w:t>Apply one Fleet Enema</w:t>
      </w:r>
      <w:r w:rsidR="00C907CA">
        <w:t xml:space="preserve"> </w:t>
      </w:r>
      <w:r w:rsidR="00C907CA">
        <w:rPr>
          <w:b/>
          <w:bCs/>
        </w:rPr>
        <w:t>(without mineral oil</w:t>
      </w:r>
      <w:r w:rsidR="00BB7A92">
        <w:rPr>
          <w:b/>
          <w:bCs/>
        </w:rPr>
        <w:t>, or any other type of oil)</w:t>
      </w:r>
      <w:r>
        <w:t xml:space="preserve"> per rectum and wait 30 minutes.</w:t>
      </w:r>
    </w:p>
    <w:p w:rsidR="00955BCA" w:rsidP="00955BCA" w:rsidRDefault="00955BCA" w14:paraId="4AA354EE" w14:textId="0AB6A6B2">
      <w:pPr>
        <w:numPr>
          <w:ilvl w:val="0"/>
          <w:numId w:val="2"/>
        </w:numPr>
        <w:spacing w:after="208" w:line="269" w:lineRule="auto"/>
        <w:ind w:left="1588" w:right="638" w:hanging="355"/>
        <w:jc w:val="both"/>
      </w:pPr>
      <w:r>
        <w:t xml:space="preserve">If your bowel movements are still not clear, fill the same enema bottle with warm water from the faucet. Then administer </w:t>
      </w:r>
      <w:r w:rsidR="00AD281E">
        <w:t xml:space="preserve">a </w:t>
      </w:r>
      <w:r>
        <w:t xml:space="preserve">warm water enema </w:t>
      </w:r>
      <w:r w:rsidR="00782973">
        <w:t xml:space="preserve">per rectum </w:t>
      </w:r>
      <w:r>
        <w:t xml:space="preserve">every 30 minutes until you have bowel movements </w:t>
      </w:r>
      <w:r w:rsidR="00AD281E">
        <w:t xml:space="preserve">which consist </w:t>
      </w:r>
      <w:r>
        <w:t>of clear yellow or clear white liquid. Do NOT exceed more than 4 enemas.</w:t>
      </w:r>
    </w:p>
    <w:p w:rsidR="00A40526" w:rsidP="3D8E5D50" w:rsidRDefault="00A40526" w14:paraId="33351D70" w14:textId="1EF637AE">
      <w:pPr>
        <w:spacing w:after="1344" w:line="254" w:lineRule="auto"/>
        <w:ind w:left="67" w:right="14" w:firstLine="9"/>
        <w:jc w:val="both"/>
        <w:rPr>
          <w:b w:val="1"/>
          <w:bCs w:val="1"/>
          <w:sz w:val="24"/>
          <w:szCs w:val="24"/>
        </w:rPr>
      </w:pPr>
      <w:r w:rsidRPr="3D8E5D50" w:rsidR="00955BCA">
        <w:rPr>
          <w:b w:val="1"/>
          <w:bCs w:val="1"/>
          <w:sz w:val="24"/>
          <w:szCs w:val="24"/>
        </w:rPr>
        <w:t>If you still encounter significant difficulties with your preparation, please contact our office at (703) 444-</w:t>
      </w:r>
      <w:r w:rsidRPr="3D8E5D50" w:rsidR="00955BCA">
        <w:rPr>
          <w:rFonts w:ascii="Calibri" w:hAnsi="Calibri" w:eastAsia="Calibri" w:cs="Calibri"/>
          <w:b w:val="1"/>
          <w:bCs w:val="1"/>
          <w:sz w:val="24"/>
          <w:szCs w:val="24"/>
        </w:rPr>
        <w:t>4799.  I</w:t>
      </w:r>
      <w:r w:rsidRPr="3D8E5D50" w:rsidR="00955BCA">
        <w:rPr>
          <w:b w:val="1"/>
          <w:bCs w:val="1"/>
          <w:sz w:val="24"/>
          <w:szCs w:val="24"/>
        </w:rPr>
        <w:t>f you are forwarded to voicemail, follow directions to contact the doctor on call.</w:t>
      </w:r>
      <w:bookmarkEnd w:id="5"/>
    </w:p>
    <w:p w:rsidRPr="00A40526" w:rsidR="00F91B12" w:rsidP="00A40526" w:rsidRDefault="00A40526" w14:paraId="5CAD7A48" w14:textId="46EE7672">
      <w:pPr>
        <w:spacing w:after="3" w:line="269" w:lineRule="auto"/>
        <w:ind w:right="638"/>
        <w:jc w:val="center"/>
        <w:rPr>
          <w:rFonts w:ascii="Calibri" w:hAnsi="Calibri" w:eastAsia="Calibri" w:cs="Calibri"/>
        </w:rPr>
      </w:pPr>
      <w:r>
        <w:lastRenderedPageBreak/>
        <w:t>Page 3 of 4</w:t>
      </w:r>
      <w:r w:rsidRPr="00C23097" w:rsidR="00E96D30">
        <w:br w:type="page"/>
      </w:r>
    </w:p>
    <w:p w:rsidRPr="00BD4178" w:rsidR="00330FDD" w:rsidP="00CB3F38" w:rsidRDefault="00E96D30" w14:paraId="5C4E0FA1" w14:textId="7EAD3E0F">
      <w:pPr>
        <w:spacing w:after="0"/>
        <w:ind w:left="116" w:hanging="10"/>
        <w:jc w:val="center"/>
        <w:rPr>
          <w:b/>
        </w:rPr>
      </w:pPr>
      <w:bookmarkStart w:name="_Hlk38386667" w:id="6"/>
      <w:r w:rsidRPr="00BD4178">
        <w:rPr>
          <w:b/>
        </w:rPr>
        <w:lastRenderedPageBreak/>
        <w:t>RYAN P</w:t>
      </w:r>
      <w:r w:rsidR="002829A1">
        <w:rPr>
          <w:b/>
        </w:rPr>
        <w:t>.</w:t>
      </w:r>
      <w:r w:rsidRPr="00BD4178">
        <w:rPr>
          <w:b/>
        </w:rPr>
        <w:t xml:space="preserve"> CRENSHAW, M.D.</w:t>
      </w:r>
    </w:p>
    <w:p w:rsidR="00330FDD" w:rsidP="00A40526" w:rsidRDefault="002829A1" w14:paraId="40237FA3" w14:textId="03A1653D">
      <w:pPr>
        <w:pStyle w:val="Heading1"/>
        <w:numPr>
          <w:ilvl w:val="0"/>
          <w:numId w:val="0"/>
        </w:numPr>
        <w:ind w:left="317"/>
        <w:rPr>
          <w:sz w:val="22"/>
        </w:rPr>
      </w:pPr>
      <w:r w:rsidRPr="00A40526">
        <w:rPr>
          <w:sz w:val="22"/>
        </w:rPr>
        <w:t>21</w:t>
      </w:r>
      <w:r w:rsidRPr="00A40526" w:rsidR="00E96D30">
        <w:rPr>
          <w:sz w:val="22"/>
        </w:rPr>
        <w:t>135 WHITFIELD PLACE, SUITE 102</w:t>
      </w:r>
      <w:r w:rsidRPr="00A40526" w:rsidR="00A40526">
        <w:rPr>
          <w:sz w:val="22"/>
        </w:rPr>
        <w:t xml:space="preserve">, </w:t>
      </w:r>
      <w:r w:rsidRPr="00A40526" w:rsidR="00E96D30">
        <w:rPr>
          <w:sz w:val="22"/>
        </w:rPr>
        <w:t>STERLING, VA 201</w:t>
      </w:r>
      <w:r w:rsidRPr="00A40526">
        <w:rPr>
          <w:sz w:val="22"/>
        </w:rPr>
        <w:t>65</w:t>
      </w:r>
      <w:r w:rsidRPr="00A40526" w:rsidR="00E96D30">
        <w:rPr>
          <w:sz w:val="22"/>
        </w:rPr>
        <w:t xml:space="preserve"> (703) 444-4799</w:t>
      </w:r>
    </w:p>
    <w:p w:rsidRPr="00A40526" w:rsidR="00A40526" w:rsidP="00A40526" w:rsidRDefault="00A40526" w14:paraId="61B58FC1" w14:textId="77777777"/>
    <w:p w:rsidRPr="00BD4178" w:rsidR="00330FDD" w:rsidP="00CB3F38" w:rsidRDefault="00E96D30" w14:paraId="2CE45E84" w14:textId="77777777">
      <w:pPr>
        <w:spacing w:after="225" w:line="262" w:lineRule="auto"/>
        <w:ind w:left="101" w:hanging="10"/>
        <w:jc w:val="center"/>
      </w:pPr>
      <w:r w:rsidRPr="00BD4178">
        <w:t>OPERATIVE REQUEST/CONSENT</w:t>
      </w:r>
    </w:p>
    <w:p w:rsidRPr="00BD4178" w:rsidR="00330FDD" w:rsidP="002829A1" w:rsidRDefault="1E2AF92D" w14:paraId="500AC0AC" w14:textId="34088AF4">
      <w:pPr>
        <w:pStyle w:val="ListParagraph"/>
        <w:numPr>
          <w:ilvl w:val="0"/>
          <w:numId w:val="5"/>
        </w:numPr>
        <w:spacing w:after="219" w:line="233" w:lineRule="auto"/>
        <w:ind w:right="192"/>
        <w:jc w:val="both"/>
      </w:pPr>
      <w:r>
        <w:t xml:space="preserve">I hereby request, consent to, and authorize Dr. Crenshaw (the "Practitioner") to perform the following procedure(s) along with surgical assistants selected by him: </w:t>
      </w:r>
      <w:r w:rsidRPr="3B640ECD">
        <w:rPr>
          <w:u w:val="single"/>
        </w:rPr>
        <w:t>colonoscopy</w:t>
      </w:r>
      <w:r w:rsidRPr="3B640ECD" w:rsidR="0003144C">
        <w:rPr>
          <w:u w:val="single"/>
        </w:rPr>
        <w:t>,</w:t>
      </w:r>
      <w:r w:rsidRPr="3B640ECD">
        <w:rPr>
          <w:u w:val="single"/>
        </w:rPr>
        <w:t xml:space="preserve"> </w:t>
      </w:r>
      <w:r w:rsidRPr="3B640ECD" w:rsidR="0003144C">
        <w:rPr>
          <w:u w:val="single"/>
        </w:rPr>
        <w:t>po</w:t>
      </w:r>
      <w:r w:rsidRPr="3B640ECD">
        <w:rPr>
          <w:u w:val="single"/>
        </w:rPr>
        <w:t>ssible biopsy</w:t>
      </w:r>
      <w:r w:rsidRPr="3B640ECD" w:rsidR="00146A13">
        <w:rPr>
          <w:u w:val="single"/>
        </w:rPr>
        <w:t>,</w:t>
      </w:r>
      <w:r w:rsidRPr="3B640ECD">
        <w:rPr>
          <w:u w:val="single"/>
        </w:rPr>
        <w:t xml:space="preserve"> </w:t>
      </w:r>
      <w:r w:rsidRPr="3B640ECD" w:rsidR="00146A13">
        <w:rPr>
          <w:u w:val="single"/>
        </w:rPr>
        <w:t>r</w:t>
      </w:r>
      <w:r w:rsidRPr="3B640ECD">
        <w:rPr>
          <w:u w:val="single"/>
        </w:rPr>
        <w:t xml:space="preserve">isk of drug allergy, over sedation, aspiration, bleeding, </w:t>
      </w:r>
      <w:r w:rsidR="00E96D30">
        <w:rPr>
          <w:noProof/>
        </w:rPr>
        <w:drawing>
          <wp:inline distT="0" distB="0" distL="0" distR="0" wp14:anchorId="1D6F6BF4" wp14:editId="4797B6B0">
            <wp:extent cx="9144" cy="64027"/>
            <wp:effectExtent l="0" t="0" r="0" b="0"/>
            <wp:docPr id="989169903" name="Picture 319221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9221154"/>
                    <pic:cNvPicPr/>
                  </pic:nvPicPr>
                  <pic:blipFill>
                    <a:blip r:embed="rId14">
                      <a:extLst>
                        <a:ext uri="{28A0092B-C50C-407E-A947-70E740481C1C}">
                          <a14:useLocalDpi xmlns:a14="http://schemas.microsoft.com/office/drawing/2010/main" val="0"/>
                        </a:ext>
                      </a:extLst>
                    </a:blip>
                    <a:stretch>
                      <a:fillRect/>
                    </a:stretch>
                  </pic:blipFill>
                  <pic:spPr>
                    <a:xfrm>
                      <a:off x="0" y="0"/>
                      <a:ext cx="9144" cy="64027"/>
                    </a:xfrm>
                    <a:prstGeom prst="rect">
                      <a:avLst/>
                    </a:prstGeom>
                  </pic:spPr>
                </pic:pic>
              </a:graphicData>
            </a:graphic>
          </wp:inline>
        </w:drawing>
      </w:r>
      <w:r w:rsidRPr="3B640ECD">
        <w:rPr>
          <w:u w:val="single"/>
        </w:rPr>
        <w:t>perforation</w:t>
      </w:r>
      <w:r w:rsidRPr="3B640ECD" w:rsidR="00146A13">
        <w:rPr>
          <w:u w:val="single"/>
        </w:rPr>
        <w:t>,</w:t>
      </w:r>
      <w:r w:rsidRPr="3B640ECD">
        <w:rPr>
          <w:u w:val="single"/>
        </w:rPr>
        <w:t xml:space="preserve"> and need for surgery has been explained. The Practitioner has advised me there is a small possibility</w:t>
      </w:r>
      <w:r w:rsidRPr="3B640ECD" w:rsidR="00146A13">
        <w:rPr>
          <w:u w:val="single"/>
        </w:rPr>
        <w:t xml:space="preserve"> </w:t>
      </w:r>
      <w:r w:rsidRPr="3B640ECD">
        <w:rPr>
          <w:u w:val="single"/>
        </w:rPr>
        <w:t xml:space="preserve">of missing </w:t>
      </w:r>
      <w:r w:rsidR="00E96D30">
        <w:rPr>
          <w:noProof/>
        </w:rPr>
        <w:drawing>
          <wp:inline distT="0" distB="0" distL="0" distR="0" wp14:anchorId="01F02BE6" wp14:editId="1250753B">
            <wp:extent cx="6097" cy="36587"/>
            <wp:effectExtent l="0" t="0" r="0" b="0"/>
            <wp:docPr id="183551393" name="Picture 345583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558316"/>
                    <pic:cNvPicPr/>
                  </pic:nvPicPr>
                  <pic:blipFill>
                    <a:blip r:embed="rId15">
                      <a:extLst>
                        <a:ext uri="{28A0092B-C50C-407E-A947-70E740481C1C}">
                          <a14:useLocalDpi xmlns:a14="http://schemas.microsoft.com/office/drawing/2010/main" val="0"/>
                        </a:ext>
                      </a:extLst>
                    </a:blip>
                    <a:stretch>
                      <a:fillRect/>
                    </a:stretch>
                  </pic:blipFill>
                  <pic:spPr>
                    <a:xfrm>
                      <a:off x="0" y="0"/>
                      <a:ext cx="6097" cy="36587"/>
                    </a:xfrm>
                    <a:prstGeom prst="rect">
                      <a:avLst/>
                    </a:prstGeom>
                  </pic:spPr>
                </pic:pic>
              </a:graphicData>
            </a:graphic>
          </wp:inline>
        </w:drawing>
      </w:r>
      <w:r w:rsidRPr="3B640ECD">
        <w:rPr>
          <w:u w:val="single"/>
        </w:rPr>
        <w:t>lesions on (the "Patient')</w:t>
      </w:r>
      <w:r w:rsidRPr="3B640ECD" w:rsidR="00146A13">
        <w:rPr>
          <w:u w:val="single"/>
        </w:rPr>
        <w:t>:</w:t>
      </w:r>
    </w:p>
    <w:p w:rsidRPr="00BD4178" w:rsidR="00330FDD" w:rsidP="002829A1" w:rsidRDefault="002829A1" w14:paraId="478E74B4" w14:textId="7A937AEC">
      <w:pPr>
        <w:spacing w:after="0" w:line="263" w:lineRule="auto"/>
        <w:ind w:left="461" w:right="3922" w:hanging="10"/>
        <w:jc w:val="both"/>
      </w:pPr>
      <w:r w:rsidRPr="00BD4178">
        <w:rPr>
          <w:noProof/>
        </w:rPr>
        <mc:AlternateContent>
          <mc:Choice Requires="wpg">
            <w:drawing>
              <wp:anchor distT="0" distB="0" distL="114300" distR="114300" simplePos="0" relativeHeight="251658240" behindDoc="0" locked="0" layoutInCell="1" allowOverlap="1" wp14:anchorId="65E36694" wp14:editId="22ECA620">
                <wp:simplePos x="0" y="0"/>
                <wp:positionH relativeFrom="column">
                  <wp:posOffset>1751330</wp:posOffset>
                </wp:positionH>
                <wp:positionV relativeFrom="paragraph">
                  <wp:posOffset>147955</wp:posOffset>
                </wp:positionV>
                <wp:extent cx="3136392" cy="12196"/>
                <wp:effectExtent l="0" t="0" r="26035" b="26035"/>
                <wp:wrapNone/>
                <wp:docPr id="24887" name="Group 24887"/>
                <wp:cNvGraphicFramePr/>
                <a:graphic xmlns:a="http://schemas.openxmlformats.org/drawingml/2006/main">
                  <a:graphicData uri="http://schemas.microsoft.com/office/word/2010/wordprocessingGroup">
                    <wpg:wgp>
                      <wpg:cNvGrpSpPr/>
                      <wpg:grpSpPr>
                        <a:xfrm>
                          <a:off x="0" y="0"/>
                          <a:ext cx="3136392" cy="12196"/>
                          <a:chOff x="0" y="0"/>
                          <a:chExt cx="3136392" cy="12196"/>
                        </a:xfrm>
                      </wpg:grpSpPr>
                      <wps:wsp>
                        <wps:cNvPr id="24886" name="Shape 24886"/>
                        <wps:cNvSpPr/>
                        <wps:spPr>
                          <a:xfrm>
                            <a:off x="0" y="0"/>
                            <a:ext cx="3136392" cy="12196"/>
                          </a:xfrm>
                          <a:custGeom>
                            <a:avLst/>
                            <a:gdLst/>
                            <a:ahLst/>
                            <a:cxnLst/>
                            <a:rect l="0" t="0" r="0" b="0"/>
                            <a:pathLst>
                              <a:path w="3136392" h="12196">
                                <a:moveTo>
                                  <a:pt x="0" y="6098"/>
                                </a:moveTo>
                                <a:lnTo>
                                  <a:pt x="313639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xmlns:pic="http://schemas.openxmlformats.org/drawingml/2006/picture" xmlns:a14="http://schemas.microsoft.com/office/drawing/2010/main">
            <w:pict w14:anchorId="612F40E3">
              <v:group id="Group 24887" style="position:absolute;margin-left:137.9pt;margin-top:11.65pt;width:246.95pt;height:.95pt;z-index:251659264" coordsize="31363,121" o:spid="_x0000_s1026" w14:anchorId="71CCF1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">
                <v:shape id="Shape 24886" style="position:absolute;width:31363;height:121;visibility:visible;mso-wrap-style:square;v-text-anchor:top" coordsize="3136392,12196" o:spid="_x0000_s1027" filled="f" strokeweight=".33878mm" path="m,6098r31363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">
                  <v:stroke miterlimit="1" joinstyle="miter"/>
                  <v:path textboxrect="0,0,3136392,12196" arrowok="t"/>
                </v:shape>
              </v:group>
            </w:pict>
          </mc:Fallback>
        </mc:AlternateContent>
      </w:r>
      <w:r w:rsidRPr="00BD4178" w:rsidR="00E96D30">
        <w:t>Please print your name:</w:t>
      </w:r>
    </w:p>
    <w:p w:rsidRPr="00BD4178" w:rsidR="00330FDD" w:rsidP="002829A1" w:rsidRDefault="00330FDD" w14:paraId="3F1FFEA6" w14:textId="794C2E27">
      <w:pPr>
        <w:spacing w:after="0"/>
        <w:ind w:left="2314"/>
      </w:pPr>
    </w:p>
    <w:p w:rsidR="00330FDD" w:rsidP="002829A1" w:rsidRDefault="1E2AF92D" w14:paraId="4978F74D" w14:textId="77CCF325">
      <w:pPr>
        <w:pStyle w:val="ListParagraph"/>
        <w:numPr>
          <w:ilvl w:val="0"/>
          <w:numId w:val="5"/>
        </w:numPr>
        <w:spacing w:after="0" w:line="263" w:lineRule="auto"/>
        <w:ind w:right="235"/>
        <w:jc w:val="both"/>
      </w:pPr>
      <w:r w:rsidRPr="00BD4178">
        <w:t>It has been clearly explained to me that during the course of this operation some other conditions that have not been expected may present themselves. I recognize</w:t>
      </w:r>
      <w:r w:rsidR="00F84DAF">
        <w:t>,</w:t>
      </w:r>
      <w:r w:rsidRPr="00BD4178">
        <w:t xml:space="preserve"> that if such conditions are discovered it will be necessary to do more than that which was specified in paragraph #1 above. I therefore authorize and request that the above-named </w:t>
      </w:r>
      <w:r w:rsidRPr="00BD4178" w:rsidR="00146A13">
        <w:t>Practitioner</w:t>
      </w:r>
      <w:r w:rsidR="00146A13">
        <w:t xml:space="preserve"> </w:t>
      </w:r>
      <w:r w:rsidRPr="00BD4178" w:rsidR="00146A13">
        <w:t>and</w:t>
      </w:r>
      <w:r w:rsidRPr="00BD4178">
        <w:t xml:space="preserve"> his surgical assistants perform such surgical procedures which in their best professional judgment will be effective in their attempt to heal and/or diagnose. This includes, but is not limited to, pathology and radiology. I further authorize Anesthesiologist to administer whatever anesthesia they feel is </w:t>
      </w:r>
      <w:r w:rsidRPr="00BD4178" w:rsidR="00146A13">
        <w:t>indicated</w:t>
      </w:r>
      <w:r w:rsidR="00146A13">
        <w:t xml:space="preserve"> and</w:t>
      </w:r>
      <w:r w:rsidRPr="00BD4178">
        <w:t xml:space="preserve"> authorize the use of blood transfusion(s) when attending personnel feel such is required.</w:t>
      </w:r>
    </w:p>
    <w:p w:rsidR="002829A1" w:rsidP="002829A1" w:rsidRDefault="002829A1" w14:paraId="5986FB19" w14:textId="77777777">
      <w:pPr>
        <w:pStyle w:val="ListParagraph"/>
        <w:spacing w:after="226" w:line="263" w:lineRule="auto"/>
        <w:ind w:left="485" w:right="235"/>
        <w:jc w:val="both"/>
      </w:pPr>
    </w:p>
    <w:p w:rsidRPr="00BD4178" w:rsidR="002829A1" w:rsidP="002829A1" w:rsidRDefault="002829A1" w14:paraId="0E18AF48" w14:textId="46C78C7B">
      <w:pPr>
        <w:pStyle w:val="ListParagraph"/>
        <w:numPr>
          <w:ilvl w:val="0"/>
          <w:numId w:val="5"/>
        </w:numPr>
        <w:spacing w:after="0" w:line="263" w:lineRule="auto"/>
        <w:ind w:right="235"/>
        <w:jc w:val="both"/>
      </w:pPr>
      <w:r>
        <w:t>I fully understand that this operation, like any operation, is accompanied by some degree of risk and that no cure is guaranteed.</w:t>
      </w:r>
    </w:p>
    <w:p w:rsidRPr="00BD4178" w:rsidR="00330FDD" w:rsidP="002829A1" w:rsidRDefault="00E96D30" w14:paraId="40B42C60" w14:textId="2A5BC60D">
      <w:pPr>
        <w:tabs>
          <w:tab w:val="center" w:pos="5510"/>
        </w:tabs>
        <w:spacing w:after="0" w:line="263" w:lineRule="auto"/>
        <w:jc w:val="both"/>
      </w:pPr>
      <w:r>
        <w:rPr>
          <w:noProof/>
        </w:rPr>
        <w:drawing>
          <wp:inline distT="0" distB="0" distL="0" distR="0" wp14:anchorId="15455CDE" wp14:editId="65837BE2">
            <wp:extent cx="3048" cy="9147"/>
            <wp:effectExtent l="0" t="0" r="0" b="0"/>
            <wp:docPr id="921765607" name="Picture 10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09"/>
                    <pic:cNvPicPr/>
                  </pic:nvPicPr>
                  <pic:blipFill>
                    <a:blip r:embed="rId16">
                      <a:extLst>
                        <a:ext uri="{28A0092B-C50C-407E-A947-70E740481C1C}">
                          <a14:useLocalDpi xmlns:a14="http://schemas.microsoft.com/office/drawing/2010/main" val="0"/>
                        </a:ext>
                      </a:extLst>
                    </a:blip>
                    <a:stretch>
                      <a:fillRect/>
                    </a:stretch>
                  </pic:blipFill>
                  <pic:spPr>
                    <a:xfrm>
                      <a:off x="0" y="0"/>
                      <a:ext cx="3048" cy="9147"/>
                    </a:xfrm>
                    <a:prstGeom prst="rect">
                      <a:avLst/>
                    </a:prstGeom>
                  </pic:spPr>
                </pic:pic>
              </a:graphicData>
            </a:graphic>
          </wp:inline>
        </w:drawing>
      </w:r>
    </w:p>
    <w:p w:rsidRPr="00BD4178" w:rsidR="00330FDD" w:rsidP="00CB3F38" w:rsidRDefault="00E96D30" w14:paraId="5B172BD3" w14:textId="5F5CEDDD">
      <w:pPr>
        <w:spacing w:after="226" w:line="263" w:lineRule="auto"/>
        <w:ind w:left="441" w:right="235" w:hanging="389"/>
        <w:jc w:val="both"/>
      </w:pPr>
      <w:r>
        <w:rPr>
          <w:noProof/>
        </w:rPr>
        <w:drawing>
          <wp:inline distT="0" distB="0" distL="0" distR="0" wp14:anchorId="5971CE3F" wp14:editId="1F4DDDC4">
            <wp:extent cx="9144" cy="54881"/>
            <wp:effectExtent l="0" t="0" r="0" b="0"/>
            <wp:docPr id="1759097897" name="Picture 2761506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6150678"/>
                    <pic:cNvPicPr/>
                  </pic:nvPicPr>
                  <pic:blipFill>
                    <a:blip r:embed="rId17">
                      <a:extLst>
                        <a:ext uri="{28A0092B-C50C-407E-A947-70E740481C1C}">
                          <a14:useLocalDpi xmlns:a14="http://schemas.microsoft.com/office/drawing/2010/main" val="0"/>
                        </a:ext>
                      </a:extLst>
                    </a:blip>
                    <a:stretch>
                      <a:fillRect/>
                    </a:stretch>
                  </pic:blipFill>
                  <pic:spPr>
                    <a:xfrm>
                      <a:off x="0" y="0"/>
                      <a:ext cx="9144" cy="54881"/>
                    </a:xfrm>
                    <a:prstGeom prst="rect">
                      <a:avLst/>
                    </a:prstGeom>
                  </pic:spPr>
                </pic:pic>
              </a:graphicData>
            </a:graphic>
          </wp:inline>
        </w:drawing>
      </w:r>
      <w:r w:rsidR="0051446C">
        <w:t xml:space="preserve"> </w:t>
      </w:r>
      <w:r w:rsidR="1E2AF92D">
        <w:t xml:space="preserve">4. </w:t>
      </w:r>
      <w:r w:rsidR="00146A13">
        <w:t xml:space="preserve">  </w:t>
      </w:r>
      <w:r w:rsidR="1E2AF92D">
        <w:t>The nature of my (or the patient's) condition, the nature of the procedure(s) listed under paragraph #1 above, the risks involved and whatever other choices are available to me (or the patient), if any, have been explained to me by the Practitioner</w:t>
      </w:r>
      <w:r w:rsidR="00F84DAF">
        <w:t xml:space="preserve">. </w:t>
      </w:r>
      <w:r w:rsidR="1E2AF92D">
        <w:t>I have been given the opportunity to ask any questions that I may have regarding that explanation and my questions have been answered satisfactorily.</w:t>
      </w:r>
    </w:p>
    <w:p w:rsidRPr="00BD4178" w:rsidR="00330FDD" w:rsidP="00CB3F38" w:rsidRDefault="00E96D30" w14:paraId="22F92C66" w14:textId="29A0DEBB">
      <w:pPr>
        <w:spacing w:after="226" w:line="263" w:lineRule="auto"/>
        <w:ind w:left="465" w:right="235" w:hanging="413"/>
        <w:jc w:val="both"/>
      </w:pPr>
      <w:r w:rsidRPr="00BD4178">
        <w:rPr>
          <w:noProof/>
        </w:rPr>
        <w:drawing>
          <wp:inline distT="0" distB="0" distL="0" distR="0" wp14:anchorId="36AAC355" wp14:editId="5014682C">
            <wp:extent cx="12192" cy="36587"/>
            <wp:effectExtent l="0" t="0" r="0" b="0"/>
            <wp:docPr id="24878" name="Picture 24878"/>
            <wp:cNvGraphicFramePr/>
            <a:graphic xmlns:a="http://schemas.openxmlformats.org/drawingml/2006/main">
              <a:graphicData uri="http://schemas.openxmlformats.org/drawingml/2006/picture">
                <pic:pic xmlns:pic="http://schemas.openxmlformats.org/drawingml/2006/picture">
                  <pic:nvPicPr>
                    <pic:cNvPr id="24878" name="Picture 24878"/>
                    <pic:cNvPicPr/>
                  </pic:nvPicPr>
                  <pic:blipFill>
                    <a:blip r:embed="rId18"/>
                    <a:stretch>
                      <a:fillRect/>
                    </a:stretch>
                  </pic:blipFill>
                  <pic:spPr>
                    <a:xfrm>
                      <a:off x="0" y="0"/>
                      <a:ext cx="12192" cy="36587"/>
                    </a:xfrm>
                    <a:prstGeom prst="rect">
                      <a:avLst/>
                    </a:prstGeom>
                  </pic:spPr>
                </pic:pic>
              </a:graphicData>
            </a:graphic>
          </wp:inline>
        </w:drawing>
      </w:r>
      <w:r w:rsidR="00146A13">
        <w:t>5</w:t>
      </w:r>
      <w:r w:rsidRPr="00BD4178">
        <w:t>.</w:t>
      </w:r>
      <w:r w:rsidRPr="00BD4178">
        <w:tab/>
      </w:r>
      <w:r w:rsidRPr="00BD4178">
        <w:t xml:space="preserve">I am aware of the "Cancellation Policy" and understand that I will be held responsible for a $250.00 fee if notice is not provided at least </w:t>
      </w:r>
      <w:r w:rsidRPr="00BD4178">
        <w:rPr>
          <w:u w:val="single" w:color="000000"/>
        </w:rPr>
        <w:t>5 business days</w:t>
      </w:r>
      <w:r w:rsidRPr="00BD4178">
        <w:t xml:space="preserve"> in advance of scheduled date for procedure.</w:t>
      </w:r>
    </w:p>
    <w:p w:rsidRPr="00BD4178" w:rsidR="00330FDD" w:rsidP="00CB3F38" w:rsidRDefault="00E96D30" w14:paraId="4C290A5D" w14:textId="682FE785">
      <w:pPr>
        <w:spacing w:after="226" w:line="263" w:lineRule="auto"/>
        <w:ind w:left="441" w:right="235" w:hanging="389"/>
        <w:jc w:val="both"/>
      </w:pPr>
      <w:r>
        <w:rPr>
          <w:noProof/>
        </w:rPr>
        <w:drawing>
          <wp:inline distT="0" distB="0" distL="0" distR="0" wp14:anchorId="39ED4716" wp14:editId="4131EADC">
            <wp:extent cx="9144" cy="9147"/>
            <wp:effectExtent l="0" t="0" r="0" b="0"/>
            <wp:docPr id="245587168" name="Picture 34420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42053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144" cy="9147"/>
                    </a:xfrm>
                    <a:prstGeom prst="rect">
                      <a:avLst/>
                    </a:prstGeom>
                  </pic:spPr>
                </pic:pic>
              </a:graphicData>
            </a:graphic>
          </wp:inline>
        </w:drawing>
      </w:r>
      <w:r w:rsidR="1E2AF92D">
        <w:t xml:space="preserve">6. </w:t>
      </w:r>
      <w:r w:rsidR="00146A13">
        <w:t xml:space="preserve">   </w:t>
      </w:r>
      <w:r w:rsidR="1E2AF92D">
        <w:t>If your procedure is cancelled due to non-compliance with both verbal and written instructions given (for example, not complying with the clear liquid diet the day prior to your procedure), you will be charged the cancellation fee.</w:t>
      </w:r>
    </w:p>
    <w:p w:rsidRPr="00BD4178" w:rsidR="00330FDD" w:rsidP="00BF4D5D" w:rsidRDefault="00146A13" w14:paraId="5D7F6C4C" w14:textId="1767E4B5">
      <w:pPr>
        <w:spacing w:after="240" w:line="263" w:lineRule="auto"/>
        <w:ind w:left="402" w:right="235" w:hanging="350"/>
        <w:jc w:val="both"/>
      </w:pPr>
      <w:r>
        <w:rPr>
          <w:noProof/>
        </w:rPr>
        <w:t xml:space="preserve">7.   </w:t>
      </w:r>
      <w:r w:rsidRPr="00BD4178" w:rsidR="1E2AF92D">
        <w:t xml:space="preserve">It is the patient's responsibility to contact </w:t>
      </w:r>
      <w:r w:rsidR="005D4375">
        <w:t>his/her</w:t>
      </w:r>
      <w:r w:rsidRPr="00BD4178" w:rsidR="1E2AF92D">
        <w:t xml:space="preserve"> insurance </w:t>
      </w:r>
      <w:r w:rsidR="005D4375">
        <w:t xml:space="preserve">provider </w:t>
      </w:r>
      <w:r w:rsidRPr="00BD4178" w:rsidR="1E2AF92D">
        <w:t xml:space="preserve">to check coverage for the requested procedure(s), as well as obtaining the necessary referrals. It is also the patient's responsibility to notify our office immediately if your insurance </w:t>
      </w:r>
      <w:r w:rsidR="005D4375">
        <w:t xml:space="preserve">provider </w:t>
      </w:r>
      <w:r w:rsidRPr="00BD4178" w:rsidR="1E2AF92D">
        <w:t>changes, otherwise, the patient will be held responsible for any cha</w:t>
      </w:r>
      <w:r w:rsidR="00421FA2">
        <w:t>r</w:t>
      </w:r>
      <w:r w:rsidRPr="00BD4178" w:rsidR="1E2AF92D">
        <w:t>ges for the requested procedure(s).</w:t>
      </w:r>
    </w:p>
    <w:p w:rsidRPr="00BD4178" w:rsidR="00330FDD" w:rsidP="00BF4D5D" w:rsidRDefault="00E96D30" w14:paraId="7C6A89A1" w14:textId="77777777">
      <w:pPr>
        <w:spacing w:after="240"/>
        <w:ind w:left="-77"/>
      </w:pPr>
      <w:r w:rsidRPr="00BD4178">
        <w:rPr>
          <w:noProof/>
        </w:rPr>
        <w:drawing>
          <wp:anchor distT="0" distB="0" distL="114300" distR="114300" simplePos="0" relativeHeight="251658241" behindDoc="0" locked="0" layoutInCell="1" allowOverlap="1" wp14:anchorId="5E595158" wp14:editId="0D35BCA3">
            <wp:simplePos x="0" y="0"/>
            <wp:positionH relativeFrom="margin">
              <wp:align>left</wp:align>
            </wp:positionH>
            <wp:positionV relativeFrom="paragraph">
              <wp:posOffset>191135</wp:posOffset>
            </wp:positionV>
            <wp:extent cx="6821424" cy="36587"/>
            <wp:effectExtent l="0" t="0" r="0" b="1905"/>
            <wp:wrapNone/>
            <wp:docPr id="202441747" name="Picture 202441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821424" cy="36587"/>
                    </a:xfrm>
                    <a:prstGeom prst="rect">
                      <a:avLst/>
                    </a:prstGeom>
                  </pic:spPr>
                </pic:pic>
              </a:graphicData>
            </a:graphic>
          </wp:anchor>
        </w:drawing>
      </w:r>
    </w:p>
    <w:p w:rsidRPr="00BD4178" w:rsidR="00330FDD" w:rsidP="00BF4D5D" w:rsidRDefault="00E96D30" w14:paraId="1E2EE684" w14:textId="2C2B8F7D">
      <w:pPr>
        <w:tabs>
          <w:tab w:val="center" w:pos="931"/>
          <w:tab w:val="center" w:pos="3999"/>
          <w:tab w:val="center" w:pos="7387"/>
          <w:tab w:val="center" w:pos="9967"/>
        </w:tabs>
        <w:spacing w:after="240" w:line="263" w:lineRule="auto"/>
      </w:pPr>
      <w:r w:rsidRPr="00BD4178">
        <w:tab/>
      </w:r>
      <w:r w:rsidRPr="00BD4178" w:rsidR="5DCCF202">
        <w:t xml:space="preserve"> </w:t>
      </w:r>
      <w:r w:rsidRPr="00BD4178">
        <w:t>Signature of Patient</w:t>
      </w:r>
      <w:r w:rsidRPr="00BD4178">
        <w:tab/>
      </w:r>
      <w:r w:rsidRPr="00BD4178">
        <w:rPr>
          <w:noProof/>
        </w:rPr>
        <w:drawing>
          <wp:inline distT="0" distB="0" distL="0" distR="0" wp14:anchorId="49376315" wp14:editId="6CE0E84E">
            <wp:extent cx="3048" cy="9147"/>
            <wp:effectExtent l="0" t="0" r="0" b="0"/>
            <wp:docPr id="10120" name="Picture 10120"/>
            <wp:cNvGraphicFramePr/>
            <a:graphic xmlns:a="http://schemas.openxmlformats.org/drawingml/2006/main">
              <a:graphicData uri="http://schemas.openxmlformats.org/drawingml/2006/picture">
                <pic:pic xmlns:pic="http://schemas.openxmlformats.org/drawingml/2006/picture">
                  <pic:nvPicPr>
                    <pic:cNvPr id="10120" name="Picture 10120"/>
                    <pic:cNvPicPr/>
                  </pic:nvPicPr>
                  <pic:blipFill>
                    <a:blip r:embed="rId16"/>
                    <a:stretch>
                      <a:fillRect/>
                    </a:stretch>
                  </pic:blipFill>
                  <pic:spPr>
                    <a:xfrm>
                      <a:off x="0" y="0"/>
                      <a:ext cx="3048" cy="9147"/>
                    </a:xfrm>
                    <a:prstGeom prst="rect">
                      <a:avLst/>
                    </a:prstGeom>
                  </pic:spPr>
                </pic:pic>
              </a:graphicData>
            </a:graphic>
          </wp:inline>
        </w:drawing>
      </w:r>
      <w:r w:rsidRPr="00BD4178" w:rsidR="747D3FE5">
        <w:t xml:space="preserve"> </w:t>
      </w:r>
      <w:r w:rsidRPr="00BD4178" w:rsidR="21B63749">
        <w:t xml:space="preserve">  </w:t>
      </w:r>
      <w:r w:rsidRPr="00BD4178" w:rsidR="5DCCF202">
        <w:t xml:space="preserve">                </w:t>
      </w:r>
      <w:r w:rsidRPr="00BD4178">
        <w:t>Date</w:t>
      </w:r>
      <w:r w:rsidRPr="00BD4178">
        <w:rPr>
          <w:noProof/>
        </w:rPr>
        <w:drawing>
          <wp:inline distT="0" distB="0" distL="0" distR="0" wp14:anchorId="0B3CE3B6" wp14:editId="39F87BD5">
            <wp:extent cx="3048" cy="9147"/>
            <wp:effectExtent l="0" t="0" r="0" b="0"/>
            <wp:docPr id="10118" name="Picture 10118"/>
            <wp:cNvGraphicFramePr/>
            <a:graphic xmlns:a="http://schemas.openxmlformats.org/drawingml/2006/main">
              <a:graphicData uri="http://schemas.openxmlformats.org/drawingml/2006/picture">
                <pic:pic xmlns:pic="http://schemas.openxmlformats.org/drawingml/2006/picture">
                  <pic:nvPicPr>
                    <pic:cNvPr id="10118" name="Picture 10118"/>
                    <pic:cNvPicPr/>
                  </pic:nvPicPr>
                  <pic:blipFill>
                    <a:blip r:embed="rId21"/>
                    <a:stretch>
                      <a:fillRect/>
                    </a:stretch>
                  </pic:blipFill>
                  <pic:spPr>
                    <a:xfrm>
                      <a:off x="0" y="0"/>
                      <a:ext cx="3048" cy="9147"/>
                    </a:xfrm>
                    <a:prstGeom prst="rect">
                      <a:avLst/>
                    </a:prstGeom>
                  </pic:spPr>
                </pic:pic>
              </a:graphicData>
            </a:graphic>
          </wp:inline>
        </w:drawing>
      </w:r>
      <w:r w:rsidRPr="00BD4178">
        <w:tab/>
      </w:r>
      <w:r w:rsidRPr="00BD4178" w:rsidR="5581545C">
        <w:t xml:space="preserve">                                              </w:t>
      </w:r>
      <w:r w:rsidRPr="00BD4178">
        <w:t>Signature of Witness</w:t>
      </w:r>
      <w:r w:rsidRPr="00BD4178" w:rsidR="45027E02">
        <w:t xml:space="preserve">                     </w:t>
      </w:r>
      <w:r w:rsidRPr="00BD4178">
        <w:tab/>
      </w:r>
      <w:r w:rsidRPr="00BD4178">
        <w:t>Date</w:t>
      </w:r>
      <w:r w:rsidRPr="00BD4178">
        <w:rPr>
          <w:noProof/>
        </w:rPr>
        <w:drawing>
          <wp:inline distT="0" distB="0" distL="0" distR="0" wp14:anchorId="0CB3757F" wp14:editId="5BAF37D1">
            <wp:extent cx="6097" cy="9147"/>
            <wp:effectExtent l="0" t="0" r="0" b="0"/>
            <wp:docPr id="10119" name="Picture 10119"/>
            <wp:cNvGraphicFramePr/>
            <a:graphic xmlns:a="http://schemas.openxmlformats.org/drawingml/2006/main">
              <a:graphicData uri="http://schemas.openxmlformats.org/drawingml/2006/picture">
                <pic:pic xmlns:pic="http://schemas.openxmlformats.org/drawingml/2006/picture">
                  <pic:nvPicPr>
                    <pic:cNvPr id="10119" name="Picture 10119"/>
                    <pic:cNvPicPr/>
                  </pic:nvPicPr>
                  <pic:blipFill>
                    <a:blip r:embed="rId22"/>
                    <a:stretch>
                      <a:fillRect/>
                    </a:stretch>
                  </pic:blipFill>
                  <pic:spPr>
                    <a:xfrm>
                      <a:off x="0" y="0"/>
                      <a:ext cx="6097" cy="9147"/>
                    </a:xfrm>
                    <a:prstGeom prst="rect">
                      <a:avLst/>
                    </a:prstGeom>
                  </pic:spPr>
                </pic:pic>
              </a:graphicData>
            </a:graphic>
          </wp:inline>
        </w:drawing>
      </w:r>
    </w:p>
    <w:p w:rsidRPr="00BD4178" w:rsidR="00330FDD" w:rsidP="00CB3F38" w:rsidRDefault="00146A13" w14:paraId="084E27B4" w14:textId="4286E6E6">
      <w:pPr>
        <w:spacing w:after="33"/>
        <w:ind w:left="-77"/>
      </w:pPr>
      <w:r>
        <w:rPr>
          <w:noProof/>
        </w:rPr>
        <w:drawing>
          <wp:inline distT="0" distB="0" distL="0" distR="0" wp14:anchorId="4C54D74D" wp14:editId="6DA8F29D">
            <wp:extent cx="3007168" cy="18293"/>
            <wp:effectExtent l="0" t="0" r="0" b="0"/>
            <wp:docPr id="162102499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3">
                      <a:extLst>
                        <a:ext uri="{28A0092B-C50C-407E-A947-70E740481C1C}">
                          <a14:useLocalDpi xmlns:a14="http://schemas.microsoft.com/office/drawing/2010/main" val="0"/>
                        </a:ext>
                      </a:extLst>
                    </a:blip>
                    <a:stretch>
                      <a:fillRect/>
                    </a:stretch>
                  </pic:blipFill>
                  <pic:spPr>
                    <a:xfrm>
                      <a:off x="0" y="0"/>
                      <a:ext cx="3007168" cy="18293"/>
                    </a:xfrm>
                    <a:prstGeom prst="rect">
                      <a:avLst/>
                    </a:prstGeom>
                  </pic:spPr>
                </pic:pic>
              </a:graphicData>
            </a:graphic>
          </wp:inline>
        </w:drawing>
      </w:r>
    </w:p>
    <w:p w:rsidR="00330FDD" w:rsidP="00146A13" w:rsidRDefault="4D882A40" w14:paraId="3955DE63" w14:textId="654C391F">
      <w:pPr>
        <w:tabs>
          <w:tab w:val="center" w:pos="4013"/>
        </w:tabs>
        <w:spacing w:after="0" w:line="263" w:lineRule="auto"/>
      </w:pPr>
      <w:r w:rsidRPr="00BD4178">
        <w:t xml:space="preserve">       </w:t>
      </w:r>
      <w:r w:rsidRPr="00BD4178" w:rsidR="00E96D30">
        <w:t>Signature of Parent/Guardian</w:t>
      </w:r>
      <w:r w:rsidRPr="00BD4178" w:rsidR="6E039936">
        <w:t xml:space="preserve">                  </w:t>
      </w:r>
      <w:r w:rsidRPr="00BD4178" w:rsidR="00E96D30">
        <w:tab/>
      </w:r>
      <w:r w:rsidRPr="00BD4178" w:rsidR="00E96D30">
        <w:t>Date</w:t>
      </w:r>
    </w:p>
    <w:p w:rsidRPr="00BD4178" w:rsidR="00146A13" w:rsidP="00146A13" w:rsidRDefault="00146A13" w14:paraId="6895112C" w14:textId="77777777">
      <w:pPr>
        <w:tabs>
          <w:tab w:val="center" w:pos="4013"/>
        </w:tabs>
        <w:spacing w:after="0" w:line="263" w:lineRule="auto"/>
      </w:pPr>
    </w:p>
    <w:p w:rsidRPr="00BD4178" w:rsidR="00330FDD" w:rsidP="00CB3F38" w:rsidRDefault="00E96D30" w14:paraId="2E414612" w14:textId="77777777">
      <w:pPr>
        <w:spacing w:after="2" w:line="262" w:lineRule="auto"/>
        <w:ind w:left="101" w:right="1018" w:hanging="10"/>
        <w:jc w:val="center"/>
      </w:pPr>
      <w:r w:rsidRPr="00BD4178">
        <w:t>PHYSICIAN'S STATEMENT</w:t>
      </w:r>
    </w:p>
    <w:p w:rsidRPr="00BD4178" w:rsidR="00330FDD" w:rsidP="009032AB" w:rsidRDefault="00E96D30" w14:paraId="1929ECAB" w14:textId="35E780C6">
      <w:pPr>
        <w:spacing w:after="120" w:line="262" w:lineRule="auto"/>
        <w:ind w:left="101" w:right="98" w:hanging="10"/>
        <w:jc w:val="center"/>
      </w:pPr>
      <w:r w:rsidRPr="00BD4178">
        <w:t>I have personally explained, in no</w:t>
      </w:r>
      <w:r w:rsidR="005D4375">
        <w:t>n</w:t>
      </w:r>
      <w:r w:rsidR="00E53E25">
        <w:t>-</w:t>
      </w:r>
      <w:r w:rsidRPr="00BD4178">
        <w:t>technical terms, the proposed procedure to the patient, and/or Relative/guardian, the major risks or consequences of this procedure, and any alternative.</w:t>
      </w:r>
    </w:p>
    <w:p w:rsidRPr="00BD4178" w:rsidR="00330FDD" w:rsidP="009032AB" w:rsidRDefault="009032AB" w14:paraId="78692493" w14:textId="4C5CB7A7">
      <w:pPr>
        <w:spacing w:after="120"/>
        <w:ind w:left="3077"/>
      </w:pPr>
      <w:r w:rsidRPr="00BD4178">
        <w:rPr>
          <w:noProof/>
        </w:rPr>
        <w:drawing>
          <wp:anchor distT="0" distB="0" distL="114300" distR="114300" simplePos="0" relativeHeight="251658242" behindDoc="1" locked="0" layoutInCell="1" allowOverlap="1" wp14:anchorId="064705C5" wp14:editId="078653A2">
            <wp:simplePos x="0" y="0"/>
            <wp:positionH relativeFrom="page">
              <wp:align>center</wp:align>
            </wp:positionH>
            <wp:positionV relativeFrom="paragraph">
              <wp:posOffset>193675</wp:posOffset>
            </wp:positionV>
            <wp:extent cx="3035808" cy="18293"/>
            <wp:effectExtent l="0" t="0" r="0" b="0"/>
            <wp:wrapTight wrapText="bothSides">
              <wp:wrapPolygon edited="0">
                <wp:start x="0" y="0"/>
                <wp:lineTo x="0" y="21600"/>
                <wp:lineTo x="21600" y="21600"/>
                <wp:lineTo x="21600" y="0"/>
              </wp:wrapPolygon>
            </wp:wrapTight>
            <wp:docPr id="2031613842" name="Picture 2031613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035808" cy="18293"/>
                    </a:xfrm>
                    <a:prstGeom prst="rect">
                      <a:avLst/>
                    </a:prstGeom>
                  </pic:spPr>
                </pic:pic>
              </a:graphicData>
            </a:graphic>
          </wp:anchor>
        </w:drawing>
      </w:r>
      <w:r w:rsidR="3FB1942F">
        <w:t xml:space="preserve"> </w:t>
      </w:r>
    </w:p>
    <w:p w:rsidR="00A40526" w:rsidP="3B640ECD" w:rsidRDefault="60D22B4A" w14:paraId="726107BA" w14:textId="7FEEB97D">
      <w:pPr>
        <w:tabs>
          <w:tab w:val="center" w:pos="4570"/>
          <w:tab w:val="center" w:pos="7008"/>
        </w:tabs>
        <w:spacing w:after="120" w:line="262" w:lineRule="auto"/>
      </w:pPr>
      <w:r w:rsidRPr="00BD4178">
        <w:t xml:space="preserve">                       </w:t>
      </w:r>
      <w:r w:rsidRPr="00BD4178" w:rsidR="00E96D30">
        <w:t>Signature of Physician</w:t>
      </w:r>
      <w:r w:rsidRPr="00BD4178" w:rsidR="3AA80CC6">
        <w:t xml:space="preserve"> </w:t>
      </w:r>
      <w:r w:rsidRPr="00BD4178" w:rsidR="34CA37CE">
        <w:t xml:space="preserve">                     </w:t>
      </w:r>
      <w:r w:rsidRPr="00BD4178" w:rsidR="00E96D30">
        <w:tab/>
      </w:r>
      <w:r w:rsidRPr="00BD4178" w:rsidR="00E96D30">
        <w:t>Date</w:t>
      </w:r>
    </w:p>
    <w:p w:rsidR="0019253F" w:rsidP="00A40526" w:rsidRDefault="00A40526" w14:paraId="0390B8A1" w14:textId="26012DD2">
      <w:pPr>
        <w:tabs>
          <w:tab w:val="center" w:pos="4570"/>
          <w:tab w:val="center" w:pos="7008"/>
        </w:tabs>
        <w:spacing w:after="120" w:line="262" w:lineRule="auto"/>
      </w:pPr>
      <w:r>
        <w:tab/>
      </w:r>
      <w:r>
        <w:t xml:space="preserve">Page </w:t>
      </w:r>
      <w:r w:rsidR="007C14EB">
        <w:t xml:space="preserve">4 of 4 </w:t>
      </w:r>
      <w:r w:rsidR="007C14EB">
        <w:tab/>
      </w:r>
      <w:r w:rsidR="007C14EB">
        <w:tab/>
      </w:r>
      <w:r w:rsidR="007C14EB">
        <w:tab/>
      </w:r>
      <w:r w:rsidRPr="00BD4178" w:rsidR="1E2AF92D">
        <w:t>PATIENT COPY</w:t>
      </w:r>
      <w:r w:rsidR="0052570B">
        <w:t xml:space="preserve">:  </w:t>
      </w:r>
      <w:r w:rsidRPr="00BD4178" w:rsidR="0052570B">
        <w:t>Su</w:t>
      </w:r>
      <w:r w:rsidR="000D0084">
        <w:t>Prep</w:t>
      </w:r>
    </w:p>
    <w:bookmarkEnd w:id="6"/>
    <w:p w:rsidRPr="0019253F" w:rsidR="007C14EB" w:rsidP="00A40526" w:rsidRDefault="007C14EB" w14:paraId="4B4CD84B" w14:textId="77777777">
      <w:pPr>
        <w:spacing w:after="0"/>
        <w:ind w:right="1286"/>
      </w:pPr>
    </w:p>
    <w:p w:rsidRPr="00BD4178" w:rsidR="00EC4380" w:rsidP="00EC4380" w:rsidRDefault="00EC4380" w14:paraId="4C3FAC4E" w14:textId="77777777">
      <w:pPr>
        <w:spacing w:after="0"/>
        <w:ind w:left="116" w:hanging="10"/>
        <w:jc w:val="center"/>
        <w:rPr>
          <w:b/>
        </w:rPr>
      </w:pPr>
      <w:bookmarkStart w:name="_Hlk38386797" w:id="7"/>
      <w:r w:rsidRPr="00BD4178">
        <w:rPr>
          <w:b/>
        </w:rPr>
        <w:t>RYAN P</w:t>
      </w:r>
      <w:r>
        <w:rPr>
          <w:b/>
        </w:rPr>
        <w:t>.</w:t>
      </w:r>
      <w:r w:rsidRPr="00BD4178">
        <w:rPr>
          <w:b/>
        </w:rPr>
        <w:t xml:space="preserve"> CRENSHAW, M.D.</w:t>
      </w:r>
    </w:p>
    <w:p w:rsidRPr="00A40526" w:rsidR="00EC4380" w:rsidP="00A40526" w:rsidRDefault="00EC4380" w14:paraId="49E15020" w14:textId="72B8316B">
      <w:pPr>
        <w:pStyle w:val="Heading1"/>
        <w:numPr>
          <w:ilvl w:val="0"/>
          <w:numId w:val="0"/>
        </w:numPr>
        <w:ind w:left="317"/>
        <w:rPr>
          <w:sz w:val="22"/>
        </w:rPr>
      </w:pPr>
      <w:r w:rsidRPr="00A40526">
        <w:rPr>
          <w:sz w:val="22"/>
        </w:rPr>
        <w:t>21135 WHITFIELD PLACE, SUITE 102</w:t>
      </w:r>
      <w:r w:rsidRPr="00A40526" w:rsidR="00A40526">
        <w:rPr>
          <w:sz w:val="22"/>
        </w:rPr>
        <w:t xml:space="preserve">, </w:t>
      </w:r>
      <w:r w:rsidRPr="00A40526">
        <w:rPr>
          <w:sz w:val="22"/>
        </w:rPr>
        <w:t>STERLING, VA 20165 (703) 444-4799</w:t>
      </w:r>
    </w:p>
    <w:p w:rsidRPr="00A40526" w:rsidR="00A40526" w:rsidP="00A40526" w:rsidRDefault="00A40526" w14:paraId="1F4CBBB3" w14:textId="77777777"/>
    <w:p w:rsidRPr="00BD4178" w:rsidR="00EC4380" w:rsidP="00EC4380" w:rsidRDefault="00EC4380" w14:paraId="63CBB683" w14:textId="77777777">
      <w:pPr>
        <w:spacing w:after="225" w:line="262" w:lineRule="auto"/>
        <w:ind w:left="101" w:hanging="10"/>
        <w:jc w:val="center"/>
      </w:pPr>
      <w:r w:rsidRPr="00BD4178">
        <w:t>OPERATIVE REQUEST/CONSENT</w:t>
      </w:r>
    </w:p>
    <w:p w:rsidRPr="00BD4178" w:rsidR="00EC4380" w:rsidP="00EC4380" w:rsidRDefault="00EC4380" w14:paraId="1925A618" w14:textId="77777777">
      <w:pPr>
        <w:pStyle w:val="ListParagraph"/>
        <w:numPr>
          <w:ilvl w:val="0"/>
          <w:numId w:val="9"/>
        </w:numPr>
        <w:spacing w:after="219" w:line="233" w:lineRule="auto"/>
        <w:ind w:right="192"/>
        <w:jc w:val="both"/>
      </w:pPr>
      <w:r>
        <w:t xml:space="preserve">I hereby request, consent to, and authorize Dr. Crenshaw (the "Practitioner") to perform the following procedure(s) along with surgical assistants selected by him: </w:t>
      </w:r>
      <w:r w:rsidRPr="3B640ECD">
        <w:rPr>
          <w:u w:val="single"/>
        </w:rPr>
        <w:t xml:space="preserve">colonoscopy, possible biopsy, risk of drug allergy, over sedation, aspiration, bleeding, </w:t>
      </w:r>
      <w:r>
        <w:rPr>
          <w:noProof/>
        </w:rPr>
        <w:drawing>
          <wp:inline distT="0" distB="0" distL="0" distR="0" wp14:anchorId="10F69CE2" wp14:editId="7B957ED7">
            <wp:extent cx="9144" cy="64027"/>
            <wp:effectExtent l="0" t="0" r="0" b="0"/>
            <wp:docPr id="1261906746"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4">
                      <a:extLst>
                        <a:ext uri="{28A0092B-C50C-407E-A947-70E740481C1C}">
                          <a14:useLocalDpi xmlns:a14="http://schemas.microsoft.com/office/drawing/2010/main" val="0"/>
                        </a:ext>
                      </a:extLst>
                    </a:blip>
                    <a:stretch>
                      <a:fillRect/>
                    </a:stretch>
                  </pic:blipFill>
                  <pic:spPr>
                    <a:xfrm>
                      <a:off x="0" y="0"/>
                      <a:ext cx="9144" cy="64027"/>
                    </a:xfrm>
                    <a:prstGeom prst="rect">
                      <a:avLst/>
                    </a:prstGeom>
                  </pic:spPr>
                </pic:pic>
              </a:graphicData>
            </a:graphic>
          </wp:inline>
        </w:drawing>
      </w:r>
      <w:r w:rsidRPr="3B640ECD">
        <w:rPr>
          <w:u w:val="single"/>
        </w:rPr>
        <w:t xml:space="preserve">perforation, and need for surgery has been explained. The Practitioner has advised me there is a small possibility of missing </w:t>
      </w:r>
      <w:r>
        <w:rPr>
          <w:noProof/>
        </w:rPr>
        <w:drawing>
          <wp:inline distT="0" distB="0" distL="0" distR="0" wp14:anchorId="2B3DA9FE" wp14:editId="54F19160">
            <wp:extent cx="6097" cy="36587"/>
            <wp:effectExtent l="0" t="0" r="0" b="0"/>
            <wp:docPr id="979779125"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5">
                      <a:extLst>
                        <a:ext uri="{28A0092B-C50C-407E-A947-70E740481C1C}">
                          <a14:useLocalDpi xmlns:a14="http://schemas.microsoft.com/office/drawing/2010/main" val="0"/>
                        </a:ext>
                      </a:extLst>
                    </a:blip>
                    <a:stretch>
                      <a:fillRect/>
                    </a:stretch>
                  </pic:blipFill>
                  <pic:spPr>
                    <a:xfrm>
                      <a:off x="0" y="0"/>
                      <a:ext cx="6097" cy="36587"/>
                    </a:xfrm>
                    <a:prstGeom prst="rect">
                      <a:avLst/>
                    </a:prstGeom>
                  </pic:spPr>
                </pic:pic>
              </a:graphicData>
            </a:graphic>
          </wp:inline>
        </w:drawing>
      </w:r>
      <w:r w:rsidRPr="3B640ECD">
        <w:rPr>
          <w:u w:val="single"/>
        </w:rPr>
        <w:t>lesions on (the "Patient'):</w:t>
      </w:r>
    </w:p>
    <w:p w:rsidRPr="00BD4178" w:rsidR="00EC4380" w:rsidP="00EC4380" w:rsidRDefault="00EC4380" w14:paraId="5461ACC7" w14:textId="77777777">
      <w:pPr>
        <w:spacing w:after="0" w:line="263" w:lineRule="auto"/>
        <w:ind w:left="461" w:right="3922" w:hanging="10"/>
        <w:jc w:val="both"/>
      </w:pPr>
      <w:r w:rsidRPr="00BD4178">
        <w:rPr>
          <w:noProof/>
        </w:rPr>
        <mc:AlternateContent>
          <mc:Choice Requires="wpg">
            <w:drawing>
              <wp:anchor distT="0" distB="0" distL="114300" distR="114300" simplePos="0" relativeHeight="251658243" behindDoc="0" locked="0" layoutInCell="1" allowOverlap="1" wp14:anchorId="17534D0F" wp14:editId="71C00818">
                <wp:simplePos x="0" y="0"/>
                <wp:positionH relativeFrom="column">
                  <wp:posOffset>1751330</wp:posOffset>
                </wp:positionH>
                <wp:positionV relativeFrom="paragraph">
                  <wp:posOffset>147955</wp:posOffset>
                </wp:positionV>
                <wp:extent cx="3136392" cy="12196"/>
                <wp:effectExtent l="0" t="0" r="26035" b="26035"/>
                <wp:wrapNone/>
                <wp:docPr id="6" name="Group 6"/>
                <wp:cNvGraphicFramePr/>
                <a:graphic xmlns:a="http://schemas.openxmlformats.org/drawingml/2006/main">
                  <a:graphicData uri="http://schemas.microsoft.com/office/word/2010/wordprocessingGroup">
                    <wpg:wgp>
                      <wpg:cNvGrpSpPr/>
                      <wpg:grpSpPr>
                        <a:xfrm>
                          <a:off x="0" y="0"/>
                          <a:ext cx="3136392" cy="12196"/>
                          <a:chOff x="0" y="0"/>
                          <a:chExt cx="3136392" cy="12196"/>
                        </a:xfrm>
                      </wpg:grpSpPr>
                      <wps:wsp>
                        <wps:cNvPr id="7" name="Shape 24886"/>
                        <wps:cNvSpPr/>
                        <wps:spPr>
                          <a:xfrm>
                            <a:off x="0" y="0"/>
                            <a:ext cx="3136392" cy="12196"/>
                          </a:xfrm>
                          <a:custGeom>
                            <a:avLst/>
                            <a:gdLst/>
                            <a:ahLst/>
                            <a:cxnLst/>
                            <a:rect l="0" t="0" r="0" b="0"/>
                            <a:pathLst>
                              <a:path w="3136392" h="12196">
                                <a:moveTo>
                                  <a:pt x="0" y="6098"/>
                                </a:moveTo>
                                <a:lnTo>
                                  <a:pt x="313639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xmlns:pic="http://schemas.openxmlformats.org/drawingml/2006/picture" xmlns:a14="http://schemas.microsoft.com/office/drawing/2010/main">
            <w:pict w14:anchorId="6263525D">
              <v:group id="Group 6" style="position:absolute;margin-left:137.9pt;margin-top:11.65pt;width:246.95pt;height:.95pt;z-index:251663360" coordsize="31363,121" o:spid="_x0000_s1026" w14:anchorId="1190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">
                <v:shape id="Shape 24886" style="position:absolute;width:31363;height:121;visibility:visible;mso-wrap-style:square;v-text-anchor:top" coordsize="3136392,12196" o:spid="_x0000_s1027" filled="f" strokeweight=".33878mm" path="m,6098r31363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">
                  <v:stroke miterlimit="1" joinstyle="miter"/>
                  <v:path textboxrect="0,0,3136392,12196" arrowok="t"/>
                </v:shape>
              </v:group>
            </w:pict>
          </mc:Fallback>
        </mc:AlternateContent>
      </w:r>
      <w:r w:rsidRPr="00BD4178">
        <w:t>Please print your name:</w:t>
      </w:r>
    </w:p>
    <w:p w:rsidRPr="00BD4178" w:rsidR="00EC4380" w:rsidP="00EC4380" w:rsidRDefault="00EC4380" w14:paraId="422E21C3" w14:textId="77777777">
      <w:pPr>
        <w:spacing w:after="0"/>
        <w:ind w:left="2314"/>
      </w:pPr>
    </w:p>
    <w:p w:rsidR="00EC4380" w:rsidP="00EC4380" w:rsidRDefault="00EC4380" w14:paraId="7ED21D03" w14:textId="77777777">
      <w:pPr>
        <w:pStyle w:val="ListParagraph"/>
        <w:numPr>
          <w:ilvl w:val="0"/>
          <w:numId w:val="9"/>
        </w:numPr>
        <w:spacing w:after="0" w:line="263" w:lineRule="auto"/>
        <w:ind w:right="235"/>
        <w:jc w:val="both"/>
      </w:pPr>
      <w:r w:rsidRPr="00BD4178">
        <w:t>It has been clearly explained to me that during the course of this operation some other conditions that have not been expected may present themselves. I recognize</w:t>
      </w:r>
      <w:r>
        <w:t>,</w:t>
      </w:r>
      <w:r w:rsidRPr="00BD4178">
        <w:t xml:space="preserve"> that if such conditions are discovered it will be necessary to do more than that which was specified in paragraph #1 above. I therefore authorize and request that the above-named Practitioner</w:t>
      </w:r>
      <w:r>
        <w:t xml:space="preserve"> </w:t>
      </w:r>
      <w:r w:rsidRPr="00BD4178">
        <w:t>and his surgical assistants perform such surgical procedures which in their best professional judgment will be effective in their attempt to heal and/or diagnose. This includes, but is not limited to, pathology and radiology. I further authorize Anesthesiologist to administer whatever anesthesia they feel is indicated</w:t>
      </w:r>
      <w:r>
        <w:t xml:space="preserve"> and</w:t>
      </w:r>
      <w:r w:rsidRPr="00BD4178">
        <w:t xml:space="preserve"> authorize the use of blood transfusion(s) when attending personnel feel such is required.</w:t>
      </w:r>
    </w:p>
    <w:p w:rsidR="00EC4380" w:rsidP="00EC4380" w:rsidRDefault="00EC4380" w14:paraId="5DB000DC" w14:textId="77777777">
      <w:pPr>
        <w:pStyle w:val="ListParagraph"/>
        <w:spacing w:after="226" w:line="263" w:lineRule="auto"/>
        <w:ind w:left="485" w:right="235"/>
        <w:jc w:val="both"/>
      </w:pPr>
    </w:p>
    <w:p w:rsidRPr="00BD4178" w:rsidR="00EC4380" w:rsidP="00EC4380" w:rsidRDefault="00EC4380" w14:paraId="441DF307" w14:textId="77777777">
      <w:pPr>
        <w:pStyle w:val="ListParagraph"/>
        <w:numPr>
          <w:ilvl w:val="0"/>
          <w:numId w:val="9"/>
        </w:numPr>
        <w:spacing w:after="0" w:line="263" w:lineRule="auto"/>
        <w:ind w:right="235"/>
        <w:jc w:val="both"/>
      </w:pPr>
      <w:r>
        <w:t>I fully understand that this operation, like any operation, is accompanied by some degree of risk and that no cure is guaranteed.</w:t>
      </w:r>
    </w:p>
    <w:p w:rsidRPr="00BD4178" w:rsidR="00EC4380" w:rsidP="00EC4380" w:rsidRDefault="00EC4380" w14:paraId="4C013E17" w14:textId="77777777">
      <w:pPr>
        <w:tabs>
          <w:tab w:val="center" w:pos="5510"/>
        </w:tabs>
        <w:spacing w:after="0" w:line="263" w:lineRule="auto"/>
        <w:jc w:val="both"/>
      </w:pPr>
      <w:r>
        <w:rPr>
          <w:noProof/>
        </w:rPr>
        <w:drawing>
          <wp:inline distT="0" distB="0" distL="0" distR="0" wp14:anchorId="6F038424" wp14:editId="15BF8068">
            <wp:extent cx="3048" cy="9147"/>
            <wp:effectExtent l="0" t="0" r="0" b="0"/>
            <wp:docPr id="1264450179"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6">
                      <a:extLst>
                        <a:ext uri="{28A0092B-C50C-407E-A947-70E740481C1C}">
                          <a14:useLocalDpi xmlns:a14="http://schemas.microsoft.com/office/drawing/2010/main" val="0"/>
                        </a:ext>
                      </a:extLst>
                    </a:blip>
                    <a:stretch>
                      <a:fillRect/>
                    </a:stretch>
                  </pic:blipFill>
                  <pic:spPr>
                    <a:xfrm>
                      <a:off x="0" y="0"/>
                      <a:ext cx="3048" cy="9147"/>
                    </a:xfrm>
                    <a:prstGeom prst="rect">
                      <a:avLst/>
                    </a:prstGeom>
                  </pic:spPr>
                </pic:pic>
              </a:graphicData>
            </a:graphic>
          </wp:inline>
        </w:drawing>
      </w:r>
    </w:p>
    <w:p w:rsidRPr="00BD4178" w:rsidR="00EC4380" w:rsidP="00EC4380" w:rsidRDefault="00EC4380" w14:paraId="66B7DD6F" w14:textId="77777777">
      <w:pPr>
        <w:spacing w:after="226" w:line="263" w:lineRule="auto"/>
        <w:ind w:left="441" w:right="235" w:hanging="389"/>
        <w:jc w:val="both"/>
      </w:pPr>
      <w:r>
        <w:rPr>
          <w:noProof/>
        </w:rPr>
        <w:drawing>
          <wp:inline distT="0" distB="0" distL="0" distR="0" wp14:anchorId="67B08B49" wp14:editId="7A5A2E00">
            <wp:extent cx="9144" cy="54881"/>
            <wp:effectExtent l="0" t="0" r="0" b="0"/>
            <wp:docPr id="1419059477"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7">
                      <a:extLst>
                        <a:ext uri="{28A0092B-C50C-407E-A947-70E740481C1C}">
                          <a14:useLocalDpi xmlns:a14="http://schemas.microsoft.com/office/drawing/2010/main" val="0"/>
                        </a:ext>
                      </a:extLst>
                    </a:blip>
                    <a:stretch>
                      <a:fillRect/>
                    </a:stretch>
                  </pic:blipFill>
                  <pic:spPr>
                    <a:xfrm>
                      <a:off x="0" y="0"/>
                      <a:ext cx="9144" cy="54881"/>
                    </a:xfrm>
                    <a:prstGeom prst="rect">
                      <a:avLst/>
                    </a:prstGeom>
                  </pic:spPr>
                </pic:pic>
              </a:graphicData>
            </a:graphic>
          </wp:inline>
        </w:drawing>
      </w:r>
      <w:r>
        <w:t xml:space="preserve"> 4.   The nature of my (or the patient's) condition, the nature of the procedure(s) listed under paragraph #1 above, the risks involved and whatever other choices are available to me (or the patient), if any, have been explained to me by the Practitioner. I have been given the opportunity to ask any questions that I may have regarding that explanation and my questions have been answered satisfactorily.</w:t>
      </w:r>
    </w:p>
    <w:p w:rsidRPr="00BD4178" w:rsidR="00EC4380" w:rsidP="00EC4380" w:rsidRDefault="00EC4380" w14:paraId="36B6C670" w14:textId="77777777">
      <w:pPr>
        <w:spacing w:after="226" w:line="263" w:lineRule="auto"/>
        <w:ind w:left="465" w:right="235" w:hanging="413"/>
        <w:jc w:val="both"/>
      </w:pPr>
      <w:r w:rsidRPr="00BD4178">
        <w:rPr>
          <w:noProof/>
        </w:rPr>
        <w:drawing>
          <wp:inline distT="0" distB="0" distL="0" distR="0" wp14:anchorId="70759A67" wp14:editId="6AB14572">
            <wp:extent cx="12192" cy="36587"/>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24878" name="Picture 24878"/>
                    <pic:cNvPicPr/>
                  </pic:nvPicPr>
                  <pic:blipFill>
                    <a:blip r:embed="rId18"/>
                    <a:stretch>
                      <a:fillRect/>
                    </a:stretch>
                  </pic:blipFill>
                  <pic:spPr>
                    <a:xfrm>
                      <a:off x="0" y="0"/>
                      <a:ext cx="12192" cy="36587"/>
                    </a:xfrm>
                    <a:prstGeom prst="rect">
                      <a:avLst/>
                    </a:prstGeom>
                  </pic:spPr>
                </pic:pic>
              </a:graphicData>
            </a:graphic>
          </wp:inline>
        </w:drawing>
      </w:r>
      <w:r>
        <w:t>5</w:t>
      </w:r>
      <w:r w:rsidRPr="00BD4178">
        <w:t>.</w:t>
      </w:r>
      <w:r w:rsidRPr="00BD4178">
        <w:tab/>
      </w:r>
      <w:r w:rsidRPr="00BD4178">
        <w:t xml:space="preserve">I am aware of the "Cancellation Policy" and understand that I will be held responsible for a $250.00 fee if notice is not provided at least </w:t>
      </w:r>
      <w:r w:rsidRPr="00BD4178">
        <w:rPr>
          <w:u w:val="single" w:color="000000"/>
        </w:rPr>
        <w:t>5 business days</w:t>
      </w:r>
      <w:r w:rsidRPr="00BD4178">
        <w:t xml:space="preserve"> in advance of scheduled date for procedure.</w:t>
      </w:r>
    </w:p>
    <w:p w:rsidRPr="00BD4178" w:rsidR="00EC4380" w:rsidP="00EC4380" w:rsidRDefault="00EC4380" w14:paraId="1CE78BBC" w14:textId="77777777">
      <w:pPr>
        <w:spacing w:after="226" w:line="263" w:lineRule="auto"/>
        <w:ind w:left="441" w:right="235" w:hanging="389"/>
        <w:jc w:val="both"/>
      </w:pPr>
      <w:r>
        <w:rPr>
          <w:noProof/>
        </w:rPr>
        <w:drawing>
          <wp:inline distT="0" distB="0" distL="0" distR="0" wp14:anchorId="2DC21323" wp14:editId="04A6AF01">
            <wp:extent cx="9144" cy="9147"/>
            <wp:effectExtent l="0" t="0" r="0" b="0"/>
            <wp:docPr id="902973056"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144" cy="9147"/>
                    </a:xfrm>
                    <a:prstGeom prst="rect">
                      <a:avLst/>
                    </a:prstGeom>
                  </pic:spPr>
                </pic:pic>
              </a:graphicData>
            </a:graphic>
          </wp:inline>
        </w:drawing>
      </w:r>
      <w:r>
        <w:t>6.    If your procedure is cancelled due to non-compliance with both verbal and written instructions given (for example, not complying with the clear liquid diet the day prior to your procedure), you will be charged the cancellation fee.</w:t>
      </w:r>
    </w:p>
    <w:p w:rsidRPr="00BD4178" w:rsidR="00EC4380" w:rsidP="00EC4380" w:rsidRDefault="00EC4380" w14:paraId="79E864FD" w14:textId="6FE4AB8F">
      <w:pPr>
        <w:spacing w:after="240" w:line="263" w:lineRule="auto"/>
        <w:ind w:left="402" w:right="235" w:hanging="350"/>
        <w:jc w:val="both"/>
      </w:pPr>
      <w:r>
        <w:rPr>
          <w:noProof/>
        </w:rPr>
        <w:t xml:space="preserve">7.   </w:t>
      </w:r>
      <w:r w:rsidRPr="00BD4178">
        <w:t xml:space="preserve">It is the patient's responsibility to contact </w:t>
      </w:r>
      <w:r w:rsidR="008F26D6">
        <w:t>his/her</w:t>
      </w:r>
      <w:r w:rsidRPr="00BD4178">
        <w:t xml:space="preserve"> insurance </w:t>
      </w:r>
      <w:r w:rsidR="008F26D6">
        <w:t xml:space="preserve">provider </w:t>
      </w:r>
      <w:r w:rsidRPr="00BD4178">
        <w:t xml:space="preserve">to check coverage for the requested procedure(s), as well as obtaining the necessary referrals. It is also the patient's responsibility to notify our office immediately if your insurance </w:t>
      </w:r>
      <w:r w:rsidR="008F26D6">
        <w:t xml:space="preserve">provider </w:t>
      </w:r>
      <w:r w:rsidRPr="00BD4178">
        <w:t>changes, otherwise, the patient will be held responsible for any cha</w:t>
      </w:r>
      <w:r w:rsidR="0045421C">
        <w:t>r</w:t>
      </w:r>
      <w:r w:rsidRPr="00BD4178">
        <w:t>ges for the requested procedure(s).</w:t>
      </w:r>
    </w:p>
    <w:p w:rsidRPr="00BD4178" w:rsidR="00EC4380" w:rsidP="00EC4380" w:rsidRDefault="00EC4380" w14:paraId="637738DE" w14:textId="77777777">
      <w:pPr>
        <w:spacing w:after="240"/>
        <w:ind w:left="-77"/>
      </w:pPr>
      <w:r w:rsidRPr="00BD4178">
        <w:rPr>
          <w:noProof/>
        </w:rPr>
        <w:drawing>
          <wp:anchor distT="0" distB="0" distL="114300" distR="114300" simplePos="0" relativeHeight="251658244" behindDoc="0" locked="0" layoutInCell="1" allowOverlap="1" wp14:anchorId="0025F95C" wp14:editId="4BDBF7F7">
            <wp:simplePos x="0" y="0"/>
            <wp:positionH relativeFrom="margin">
              <wp:align>left</wp:align>
            </wp:positionH>
            <wp:positionV relativeFrom="paragraph">
              <wp:posOffset>191135</wp:posOffset>
            </wp:positionV>
            <wp:extent cx="6821424" cy="36587"/>
            <wp:effectExtent l="0" t="0" r="0" b="1905"/>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821424" cy="36587"/>
                    </a:xfrm>
                    <a:prstGeom prst="rect">
                      <a:avLst/>
                    </a:prstGeom>
                  </pic:spPr>
                </pic:pic>
              </a:graphicData>
            </a:graphic>
          </wp:anchor>
        </w:drawing>
      </w:r>
    </w:p>
    <w:p w:rsidRPr="00BD4178" w:rsidR="00EC4380" w:rsidP="00EC4380" w:rsidRDefault="00EC4380" w14:paraId="6FCD7955" w14:textId="3552A01C">
      <w:pPr>
        <w:tabs>
          <w:tab w:val="center" w:pos="931"/>
          <w:tab w:val="center" w:pos="3999"/>
          <w:tab w:val="center" w:pos="7387"/>
          <w:tab w:val="center" w:pos="9967"/>
        </w:tabs>
        <w:spacing w:after="240" w:line="263" w:lineRule="auto"/>
      </w:pPr>
      <w:r w:rsidRPr="00BD4178">
        <w:tab/>
      </w:r>
      <w:r w:rsidRPr="00BD4178">
        <w:t>Signature of Patient</w:t>
      </w:r>
      <w:r w:rsidRPr="00BD4178">
        <w:tab/>
      </w:r>
      <w:r w:rsidRPr="00BD4178">
        <w:rPr>
          <w:noProof/>
        </w:rPr>
        <w:drawing>
          <wp:inline distT="0" distB="0" distL="0" distR="0" wp14:anchorId="50C4ABC0" wp14:editId="23FDD7FE">
            <wp:extent cx="3048" cy="9147"/>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0120" name="Picture 10120"/>
                    <pic:cNvPicPr/>
                  </pic:nvPicPr>
                  <pic:blipFill>
                    <a:blip r:embed="rId16"/>
                    <a:stretch>
                      <a:fillRect/>
                    </a:stretch>
                  </pic:blipFill>
                  <pic:spPr>
                    <a:xfrm>
                      <a:off x="0" y="0"/>
                      <a:ext cx="3048" cy="9147"/>
                    </a:xfrm>
                    <a:prstGeom prst="rect">
                      <a:avLst/>
                    </a:prstGeom>
                  </pic:spPr>
                </pic:pic>
              </a:graphicData>
            </a:graphic>
          </wp:inline>
        </w:drawing>
      </w:r>
      <w:r w:rsidRPr="00BD4178" w:rsidR="0DEE1D7F">
        <w:t xml:space="preserve">                    </w:t>
      </w:r>
      <w:r w:rsidR="00312AF2">
        <w:t xml:space="preserve">            Date                                    </w:t>
      </w:r>
      <w:r w:rsidRPr="00BD4178">
        <w:t>Signature of Witness</w:t>
      </w:r>
      <w:r w:rsidRPr="00BD4178" w:rsidR="66AE166B">
        <w:t xml:space="preserve">                     </w:t>
      </w:r>
      <w:r w:rsidR="00FC0311">
        <w:t xml:space="preserve">         </w:t>
      </w:r>
      <w:r w:rsidRPr="00BD4178">
        <w:t>Date</w:t>
      </w:r>
      <w:r w:rsidRPr="00BD4178">
        <w:rPr>
          <w:noProof/>
        </w:rPr>
        <w:drawing>
          <wp:inline distT="0" distB="0" distL="0" distR="0" wp14:anchorId="4F8B2149" wp14:editId="2788DB11">
            <wp:extent cx="6097" cy="9147"/>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0119" name="Picture 10119"/>
                    <pic:cNvPicPr/>
                  </pic:nvPicPr>
                  <pic:blipFill>
                    <a:blip r:embed="rId22"/>
                    <a:stretch>
                      <a:fillRect/>
                    </a:stretch>
                  </pic:blipFill>
                  <pic:spPr>
                    <a:xfrm>
                      <a:off x="0" y="0"/>
                      <a:ext cx="6097" cy="9147"/>
                    </a:xfrm>
                    <a:prstGeom prst="rect">
                      <a:avLst/>
                    </a:prstGeom>
                  </pic:spPr>
                </pic:pic>
              </a:graphicData>
            </a:graphic>
          </wp:inline>
        </w:drawing>
      </w:r>
    </w:p>
    <w:p w:rsidRPr="00BD4178" w:rsidR="00EC4380" w:rsidP="00EC4380" w:rsidRDefault="37944078" w14:paraId="38B4A62B" w14:textId="04B77A65">
      <w:pPr>
        <w:spacing w:after="33"/>
        <w:ind w:left="-77"/>
      </w:pPr>
      <w:r>
        <w:t xml:space="preserve">         </w:t>
      </w:r>
      <w:r w:rsidR="00EC4380">
        <w:rPr>
          <w:noProof/>
        </w:rPr>
        <w:drawing>
          <wp:inline distT="0" distB="0" distL="0" distR="0" wp14:anchorId="4848E415" wp14:editId="24C2D1E5">
            <wp:extent cx="3035808" cy="18293"/>
            <wp:effectExtent l="0" t="0" r="0" b="0"/>
            <wp:docPr id="632248232"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3">
                      <a:extLst>
                        <a:ext uri="{28A0092B-C50C-407E-A947-70E740481C1C}">
                          <a14:useLocalDpi xmlns:a14="http://schemas.microsoft.com/office/drawing/2010/main" val="0"/>
                        </a:ext>
                      </a:extLst>
                    </a:blip>
                    <a:stretch>
                      <a:fillRect/>
                    </a:stretch>
                  </pic:blipFill>
                  <pic:spPr>
                    <a:xfrm>
                      <a:off x="0" y="0"/>
                      <a:ext cx="3035808" cy="18293"/>
                    </a:xfrm>
                    <a:prstGeom prst="rect">
                      <a:avLst/>
                    </a:prstGeom>
                  </pic:spPr>
                </pic:pic>
              </a:graphicData>
            </a:graphic>
          </wp:inline>
        </w:drawing>
      </w:r>
    </w:p>
    <w:p w:rsidR="00EC4380" w:rsidP="00EC4380" w:rsidRDefault="266F22B1" w14:paraId="055795DE" w14:textId="4763902C">
      <w:pPr>
        <w:tabs>
          <w:tab w:val="center" w:pos="4013"/>
        </w:tabs>
        <w:spacing w:after="0" w:line="263" w:lineRule="auto"/>
      </w:pPr>
      <w:r w:rsidRPr="00BD4178">
        <w:t xml:space="preserve">        </w:t>
      </w:r>
      <w:r w:rsidRPr="00BD4178" w:rsidR="00EC4380">
        <w:t>Signature of Parent/Guardian</w:t>
      </w:r>
      <w:r w:rsidRPr="00BD4178" w:rsidR="78446EE5">
        <w:t xml:space="preserve">              </w:t>
      </w:r>
      <w:r w:rsidR="00312AF2">
        <w:t xml:space="preserve">     </w:t>
      </w:r>
      <w:r w:rsidRPr="00BD4178" w:rsidR="00EC4380">
        <w:t>Date</w:t>
      </w:r>
    </w:p>
    <w:p w:rsidRPr="00BD4178" w:rsidR="00EC4380" w:rsidP="00EC4380" w:rsidRDefault="00EC4380" w14:paraId="0C1D1BC0" w14:textId="77777777">
      <w:pPr>
        <w:tabs>
          <w:tab w:val="center" w:pos="4013"/>
        </w:tabs>
        <w:spacing w:after="0" w:line="263" w:lineRule="auto"/>
      </w:pPr>
    </w:p>
    <w:p w:rsidRPr="00BD4178" w:rsidR="00EC4380" w:rsidP="00EC4380" w:rsidRDefault="00EC4380" w14:paraId="53BE4DC5" w14:textId="77777777">
      <w:pPr>
        <w:spacing w:after="2" w:line="262" w:lineRule="auto"/>
        <w:ind w:left="101" w:right="1018" w:hanging="10"/>
        <w:jc w:val="center"/>
      </w:pPr>
      <w:r w:rsidRPr="00BD4178">
        <w:t>PHYSICIAN'S STATEMENT</w:t>
      </w:r>
    </w:p>
    <w:p w:rsidRPr="00BD4178" w:rsidR="00EC4380" w:rsidP="00EC4380" w:rsidRDefault="00EC4380" w14:paraId="46BA612C" w14:textId="02231055">
      <w:pPr>
        <w:spacing w:after="120" w:line="262" w:lineRule="auto"/>
        <w:ind w:left="101" w:right="98" w:hanging="10"/>
        <w:jc w:val="center"/>
      </w:pPr>
      <w:r w:rsidRPr="00BD4178">
        <w:t>I have personally explained, in no</w:t>
      </w:r>
      <w:r w:rsidR="008F26D6">
        <w:t>n</w:t>
      </w:r>
      <w:r w:rsidR="00E53E25">
        <w:t>-</w:t>
      </w:r>
      <w:r w:rsidRPr="00BD4178">
        <w:t>technical terms, the proposed procedure to the patient, and/or Relative/guardian, the major risks or consequences of this procedure, and any alternative.</w:t>
      </w:r>
    </w:p>
    <w:p w:rsidRPr="00BD4178" w:rsidR="00EC4380" w:rsidP="00EC4380" w:rsidRDefault="00EC4380" w14:paraId="772EB052" w14:textId="77777777">
      <w:pPr>
        <w:spacing w:after="120"/>
        <w:ind w:left="3077"/>
      </w:pPr>
      <w:r w:rsidRPr="00BD4178">
        <w:rPr>
          <w:noProof/>
        </w:rPr>
        <w:drawing>
          <wp:anchor distT="0" distB="0" distL="114300" distR="114300" simplePos="0" relativeHeight="251658245" behindDoc="1" locked="0" layoutInCell="1" allowOverlap="1" wp14:anchorId="7BD365B9" wp14:editId="77F256DA">
            <wp:simplePos x="0" y="0"/>
            <wp:positionH relativeFrom="page">
              <wp:align>center</wp:align>
            </wp:positionH>
            <wp:positionV relativeFrom="paragraph">
              <wp:posOffset>193675</wp:posOffset>
            </wp:positionV>
            <wp:extent cx="3035808" cy="18293"/>
            <wp:effectExtent l="0" t="0" r="0" b="0"/>
            <wp:wrapTight wrapText="bothSides">
              <wp:wrapPolygon edited="0">
                <wp:start x="0" y="0"/>
                <wp:lineTo x="0" y="21600"/>
                <wp:lineTo x="21600" y="21600"/>
                <wp:lineTo x="21600" y="0"/>
              </wp:wrapPolygon>
            </wp:wrapTight>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035808" cy="18293"/>
                    </a:xfrm>
                    <a:prstGeom prst="rect">
                      <a:avLst/>
                    </a:prstGeom>
                  </pic:spPr>
                </pic:pic>
              </a:graphicData>
            </a:graphic>
          </wp:anchor>
        </w:drawing>
      </w:r>
    </w:p>
    <w:p w:rsidRPr="00BD4178" w:rsidR="00EC4380" w:rsidP="00FC0311" w:rsidRDefault="38B50273" w14:paraId="7DACACF7" w14:textId="4A948801">
      <w:pPr>
        <w:tabs>
          <w:tab w:val="center" w:pos="4570"/>
          <w:tab w:val="center" w:pos="7008"/>
        </w:tabs>
        <w:spacing w:after="120" w:line="262" w:lineRule="auto"/>
        <w:ind w:left="7920" w:hanging="7005"/>
      </w:pPr>
      <w:r w:rsidRPr="00BD4178">
        <w:t xml:space="preserve">                     </w:t>
      </w:r>
      <w:r w:rsidR="00FC0311">
        <w:t xml:space="preserve">                           </w:t>
      </w:r>
      <w:r w:rsidRPr="00BD4178" w:rsidR="00EC4380">
        <w:t>Signature of Physician</w:t>
      </w:r>
      <w:r w:rsidRPr="00BD4178" w:rsidR="7D676559">
        <w:t xml:space="preserve">                         </w:t>
      </w:r>
      <w:r w:rsidRPr="00BD4178" w:rsidR="00EC4380">
        <w:tab/>
      </w:r>
      <w:r w:rsidRPr="00BD4178" w:rsidR="00EC4380">
        <w:t>Date</w:t>
      </w:r>
      <w:r w:rsidRPr="00BD4178" w:rsidR="2119832E">
        <w:t xml:space="preserve">                                                          </w:t>
      </w:r>
      <w:r w:rsidR="00EC4380">
        <w:t>DOCTOR COPY</w:t>
      </w:r>
      <w:r w:rsidR="0019253F">
        <w:t>:  SuPrep</w:t>
      </w:r>
      <w:bookmarkEnd w:id="7"/>
    </w:p>
    <w:sectPr w:rsidRPr="00BD4178" w:rsidR="00EC4380">
      <w:footerReference w:type="default" r:id="rId24"/>
      <w:pgSz w:w="12240" w:h="15840" w:orient="portrait"/>
      <w:pgMar w:top="444" w:right="643" w:bottom="223" w:left="4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6A47" w:rsidP="00450F61" w:rsidRDefault="004E6A47" w14:paraId="279A1B62" w14:textId="77777777">
      <w:pPr>
        <w:spacing w:after="0" w:line="240" w:lineRule="auto"/>
      </w:pPr>
      <w:r>
        <w:separator/>
      </w:r>
    </w:p>
  </w:endnote>
  <w:endnote w:type="continuationSeparator" w:id="0">
    <w:p w:rsidR="004E6A47" w:rsidP="00450F61" w:rsidRDefault="004E6A47" w14:paraId="09FE9FC8" w14:textId="77777777">
      <w:pPr>
        <w:spacing w:after="0" w:line="240" w:lineRule="auto"/>
      </w:pPr>
      <w:r>
        <w:continuationSeparator/>
      </w:r>
    </w:p>
  </w:endnote>
  <w:endnote w:type="continuationNotice" w:id="1">
    <w:p w:rsidR="004E6A47" w:rsidRDefault="004E6A47" w14:paraId="46E0A09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3595" w:rsidRDefault="00E73595" w14:paraId="6FF546F8" w14:textId="4881F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6A47" w:rsidP="00450F61" w:rsidRDefault="004E6A47" w14:paraId="66CBA518" w14:textId="77777777">
      <w:pPr>
        <w:spacing w:after="0" w:line="240" w:lineRule="auto"/>
      </w:pPr>
      <w:r>
        <w:separator/>
      </w:r>
    </w:p>
  </w:footnote>
  <w:footnote w:type="continuationSeparator" w:id="0">
    <w:p w:rsidR="004E6A47" w:rsidP="00450F61" w:rsidRDefault="004E6A47" w14:paraId="0BF0C8C9" w14:textId="77777777">
      <w:pPr>
        <w:spacing w:after="0" w:line="240" w:lineRule="auto"/>
      </w:pPr>
      <w:r>
        <w:continuationSeparator/>
      </w:r>
    </w:p>
  </w:footnote>
  <w:footnote w:type="continuationNotice" w:id="1">
    <w:p w:rsidR="004E6A47" w:rsidRDefault="004E6A47" w14:paraId="33666B17"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10" style="width:10.5pt;height:13.5pt" coordsize="" o:bullet="t" stroked="f" o:spt="100" adj="0,,0" path="">
        <v:stroke joinstyle="miter"/>
        <v:imagedata o:title="image30" r:id="rId1"/>
        <v:formulas/>
        <v:path o:connecttype="segments"/>
      </v:shape>
    </w:pict>
  </w:numPicBullet>
  <w:numPicBullet w:numPicBulletId="1">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11" style="width:6.75pt;height:8.25pt;visibility:visible;mso-wrap-style:square" o:bullet="t" type="#_x0000_t75">
        <v:imagedata o:title="" r:id="rId2"/>
        <o:lock v:ext="edit" aspectratio="f"/>
      </v:shape>
    </w:pict>
  </w:numPicBullet>
  <w:numPicBullet w:numPicBulletId="2">
    <w:pict>
      <v:shape id="_x0000_i1112" style="width:.75pt;height:2.25pt;visibility:visible;mso-wrap-style:square" o:bullet="t" type="#_x0000_t75">
        <v:imagedata o:title="" r:id="rId3"/>
        <o:lock v:ext="edit" aspectratio="f"/>
      </v:shape>
    </w:pict>
  </w:numPicBullet>
  <w:numPicBullet w:numPicBulletId="3">
    <w:pict>
      <v:shape id="_x0000_i1113" style="width:.75pt;height:.75pt;visibility:visible;mso-wrap-style:square" o:bullet="t" type="#_x0000_t75">
        <v:imagedata o:title="" r:id="rId4"/>
        <o:lock v:ext="edit" aspectratio="f"/>
      </v:shape>
    </w:pict>
  </w:numPicBullet>
  <w:abstractNum w:abstractNumId="0" w15:restartNumberingAfterBreak="0">
    <w:nsid w:val="01B65584"/>
    <w:multiLevelType w:val="hybridMultilevel"/>
    <w:tmpl w:val="BD305502"/>
    <w:lvl w:ilvl="0" w:tplc="988EFCEE">
      <w:start w:val="1"/>
      <w:numFmt w:val="decimal"/>
      <w:lvlText w:val="%1."/>
      <w:lvlJc w:val="left"/>
      <w:pPr>
        <w:ind w:left="194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E0FE1AC8">
      <w:start w:val="1"/>
      <w:numFmt w:val="lowerLetter"/>
      <w:lvlText w:val="%2"/>
      <w:lvlJc w:val="left"/>
      <w:pPr>
        <w:ind w:left="145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C610D24E">
      <w:start w:val="1"/>
      <w:numFmt w:val="lowerRoman"/>
      <w:lvlText w:val="%3"/>
      <w:lvlJc w:val="left"/>
      <w:pPr>
        <w:ind w:left="217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98847542">
      <w:start w:val="1"/>
      <w:numFmt w:val="decimal"/>
      <w:lvlText w:val="%4"/>
      <w:lvlJc w:val="left"/>
      <w:pPr>
        <w:ind w:left="289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F98AD0F6">
      <w:start w:val="1"/>
      <w:numFmt w:val="lowerLetter"/>
      <w:lvlText w:val="%5"/>
      <w:lvlJc w:val="left"/>
      <w:pPr>
        <w:ind w:left="361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0FA6AA22">
      <w:start w:val="1"/>
      <w:numFmt w:val="lowerRoman"/>
      <w:lvlText w:val="%6"/>
      <w:lvlJc w:val="left"/>
      <w:pPr>
        <w:ind w:left="433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5EA8EBA6">
      <w:start w:val="1"/>
      <w:numFmt w:val="decimal"/>
      <w:lvlText w:val="%7"/>
      <w:lvlJc w:val="left"/>
      <w:pPr>
        <w:ind w:left="505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BD04F172">
      <w:start w:val="1"/>
      <w:numFmt w:val="lowerLetter"/>
      <w:lvlText w:val="%8"/>
      <w:lvlJc w:val="left"/>
      <w:pPr>
        <w:ind w:left="577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6BD8D33C">
      <w:start w:val="1"/>
      <w:numFmt w:val="lowerRoman"/>
      <w:lvlText w:val="%9"/>
      <w:lvlJc w:val="left"/>
      <w:pPr>
        <w:ind w:left="649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0A661820"/>
    <w:multiLevelType w:val="hybridMultilevel"/>
    <w:tmpl w:val="F8906BFC"/>
    <w:lvl w:ilvl="0" w:tplc="BB6EFE3C">
      <w:start w:val="1"/>
      <w:numFmt w:val="decimal"/>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 w15:restartNumberingAfterBreak="0">
    <w:nsid w:val="145E15D8"/>
    <w:multiLevelType w:val="hybridMultilevel"/>
    <w:tmpl w:val="7EC0F688"/>
    <w:lvl w:ilvl="0" w:tplc="7500028C">
      <w:start w:val="1"/>
      <w:numFmt w:val="bullet"/>
      <w:lvlText w:val=""/>
      <w:lvlPicBulletId w:val="3"/>
      <w:lvlJc w:val="left"/>
      <w:pPr>
        <w:tabs>
          <w:tab w:val="num" w:pos="720"/>
        </w:tabs>
        <w:ind w:left="720" w:hanging="360"/>
      </w:pPr>
      <w:rPr>
        <w:rFonts w:hint="default" w:ascii="Symbol" w:hAnsi="Symbol"/>
      </w:rPr>
    </w:lvl>
    <w:lvl w:ilvl="1" w:tplc="F656F776" w:tentative="1">
      <w:start w:val="1"/>
      <w:numFmt w:val="bullet"/>
      <w:lvlText w:val=""/>
      <w:lvlJc w:val="left"/>
      <w:pPr>
        <w:tabs>
          <w:tab w:val="num" w:pos="1440"/>
        </w:tabs>
        <w:ind w:left="1440" w:hanging="360"/>
      </w:pPr>
      <w:rPr>
        <w:rFonts w:hint="default" w:ascii="Symbol" w:hAnsi="Symbol"/>
      </w:rPr>
    </w:lvl>
    <w:lvl w:ilvl="2" w:tplc="17625D74" w:tentative="1">
      <w:start w:val="1"/>
      <w:numFmt w:val="bullet"/>
      <w:lvlText w:val=""/>
      <w:lvlJc w:val="left"/>
      <w:pPr>
        <w:tabs>
          <w:tab w:val="num" w:pos="2160"/>
        </w:tabs>
        <w:ind w:left="2160" w:hanging="360"/>
      </w:pPr>
      <w:rPr>
        <w:rFonts w:hint="default" w:ascii="Symbol" w:hAnsi="Symbol"/>
      </w:rPr>
    </w:lvl>
    <w:lvl w:ilvl="3" w:tplc="7E3C4A48" w:tentative="1">
      <w:start w:val="1"/>
      <w:numFmt w:val="bullet"/>
      <w:lvlText w:val=""/>
      <w:lvlJc w:val="left"/>
      <w:pPr>
        <w:tabs>
          <w:tab w:val="num" w:pos="2880"/>
        </w:tabs>
        <w:ind w:left="2880" w:hanging="360"/>
      </w:pPr>
      <w:rPr>
        <w:rFonts w:hint="default" w:ascii="Symbol" w:hAnsi="Symbol"/>
      </w:rPr>
    </w:lvl>
    <w:lvl w:ilvl="4" w:tplc="2FD0A2E0" w:tentative="1">
      <w:start w:val="1"/>
      <w:numFmt w:val="bullet"/>
      <w:lvlText w:val=""/>
      <w:lvlJc w:val="left"/>
      <w:pPr>
        <w:tabs>
          <w:tab w:val="num" w:pos="3600"/>
        </w:tabs>
        <w:ind w:left="3600" w:hanging="360"/>
      </w:pPr>
      <w:rPr>
        <w:rFonts w:hint="default" w:ascii="Symbol" w:hAnsi="Symbol"/>
      </w:rPr>
    </w:lvl>
    <w:lvl w:ilvl="5" w:tplc="DA742F6A" w:tentative="1">
      <w:start w:val="1"/>
      <w:numFmt w:val="bullet"/>
      <w:lvlText w:val=""/>
      <w:lvlJc w:val="left"/>
      <w:pPr>
        <w:tabs>
          <w:tab w:val="num" w:pos="4320"/>
        </w:tabs>
        <w:ind w:left="4320" w:hanging="360"/>
      </w:pPr>
      <w:rPr>
        <w:rFonts w:hint="default" w:ascii="Symbol" w:hAnsi="Symbol"/>
      </w:rPr>
    </w:lvl>
    <w:lvl w:ilvl="6" w:tplc="541E8A82" w:tentative="1">
      <w:start w:val="1"/>
      <w:numFmt w:val="bullet"/>
      <w:lvlText w:val=""/>
      <w:lvlJc w:val="left"/>
      <w:pPr>
        <w:tabs>
          <w:tab w:val="num" w:pos="5040"/>
        </w:tabs>
        <w:ind w:left="5040" w:hanging="360"/>
      </w:pPr>
      <w:rPr>
        <w:rFonts w:hint="default" w:ascii="Symbol" w:hAnsi="Symbol"/>
      </w:rPr>
    </w:lvl>
    <w:lvl w:ilvl="7" w:tplc="1F8CAABE" w:tentative="1">
      <w:start w:val="1"/>
      <w:numFmt w:val="bullet"/>
      <w:lvlText w:val=""/>
      <w:lvlJc w:val="left"/>
      <w:pPr>
        <w:tabs>
          <w:tab w:val="num" w:pos="5760"/>
        </w:tabs>
        <w:ind w:left="5760" w:hanging="360"/>
      </w:pPr>
      <w:rPr>
        <w:rFonts w:hint="default" w:ascii="Symbol" w:hAnsi="Symbol"/>
      </w:rPr>
    </w:lvl>
    <w:lvl w:ilvl="8" w:tplc="B00A10A0" w:tentative="1">
      <w:start w:val="1"/>
      <w:numFmt w:val="bullet"/>
      <w:lvlText w:val=""/>
      <w:lvlJc w:val="left"/>
      <w:pPr>
        <w:tabs>
          <w:tab w:val="num" w:pos="6480"/>
        </w:tabs>
        <w:ind w:left="6480" w:hanging="360"/>
      </w:pPr>
      <w:rPr>
        <w:rFonts w:hint="default" w:ascii="Symbol" w:hAnsi="Symbol"/>
      </w:rPr>
    </w:lvl>
  </w:abstractNum>
  <w:abstractNum w:abstractNumId="3" w15:restartNumberingAfterBreak="0">
    <w:nsid w:val="1E09050F"/>
    <w:multiLevelType w:val="hybridMultilevel"/>
    <w:tmpl w:val="9AE84A02"/>
    <w:lvl w:ilvl="0" w:tplc="B3DEF558">
      <w:start w:val="21"/>
      <w:numFmt w:val="decimal"/>
      <w:pStyle w:val="Heading1"/>
      <w:lvlText w:val="%1"/>
      <w:lvlJc w:val="left"/>
      <w:pPr>
        <w:ind w:left="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1" w:tplc="ECC4C690">
      <w:start w:val="1"/>
      <w:numFmt w:val="lowerLetter"/>
      <w:lvlText w:val="%2"/>
      <w:lvlJc w:val="left"/>
      <w:pPr>
        <w:ind w:left="521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23386460">
      <w:start w:val="1"/>
      <w:numFmt w:val="lowerRoman"/>
      <w:lvlText w:val="%3"/>
      <w:lvlJc w:val="left"/>
      <w:pPr>
        <w:ind w:left="593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41BEAB94">
      <w:start w:val="1"/>
      <w:numFmt w:val="decimal"/>
      <w:lvlText w:val="%4"/>
      <w:lvlJc w:val="left"/>
      <w:pPr>
        <w:ind w:left="665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DC568CB2">
      <w:start w:val="1"/>
      <w:numFmt w:val="lowerLetter"/>
      <w:lvlText w:val="%5"/>
      <w:lvlJc w:val="left"/>
      <w:pPr>
        <w:ind w:left="737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092888AC">
      <w:start w:val="1"/>
      <w:numFmt w:val="lowerRoman"/>
      <w:lvlText w:val="%6"/>
      <w:lvlJc w:val="left"/>
      <w:pPr>
        <w:ind w:left="809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CBECBC1A">
      <w:start w:val="1"/>
      <w:numFmt w:val="decimal"/>
      <w:lvlText w:val="%7"/>
      <w:lvlJc w:val="left"/>
      <w:pPr>
        <w:ind w:left="881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C7CC9A5C">
      <w:start w:val="1"/>
      <w:numFmt w:val="lowerLetter"/>
      <w:lvlText w:val="%8"/>
      <w:lvlJc w:val="left"/>
      <w:pPr>
        <w:ind w:left="953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2FB0C39C">
      <w:start w:val="1"/>
      <w:numFmt w:val="lowerRoman"/>
      <w:lvlText w:val="%9"/>
      <w:lvlJc w:val="left"/>
      <w:pPr>
        <w:ind w:left="1025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4" w15:restartNumberingAfterBreak="0">
    <w:nsid w:val="224E3F46"/>
    <w:multiLevelType w:val="hybridMultilevel"/>
    <w:tmpl w:val="69487DA0"/>
    <w:lvl w:ilvl="0" w:tplc="56CE9BBE">
      <w:start w:val="7"/>
      <w:numFmt w:val="bullet"/>
      <w:lvlText w:val="-"/>
      <w:lvlJc w:val="left"/>
      <w:pPr>
        <w:ind w:left="5145" w:hanging="360"/>
      </w:pPr>
      <w:rPr>
        <w:rFonts w:hint="default" w:ascii="Times New Roman" w:hAnsi="Times New Roman" w:eastAsia="Times New Roman" w:cs="Times New Roman"/>
      </w:rPr>
    </w:lvl>
    <w:lvl w:ilvl="1" w:tplc="04090003" w:tentative="1">
      <w:start w:val="1"/>
      <w:numFmt w:val="bullet"/>
      <w:lvlText w:val="o"/>
      <w:lvlJc w:val="left"/>
      <w:pPr>
        <w:ind w:left="5865" w:hanging="360"/>
      </w:pPr>
      <w:rPr>
        <w:rFonts w:hint="default" w:ascii="Courier New" w:hAnsi="Courier New" w:cs="Courier New"/>
      </w:rPr>
    </w:lvl>
    <w:lvl w:ilvl="2" w:tplc="04090005" w:tentative="1">
      <w:start w:val="1"/>
      <w:numFmt w:val="bullet"/>
      <w:lvlText w:val=""/>
      <w:lvlJc w:val="left"/>
      <w:pPr>
        <w:ind w:left="6585" w:hanging="360"/>
      </w:pPr>
      <w:rPr>
        <w:rFonts w:hint="default" w:ascii="Wingdings" w:hAnsi="Wingdings"/>
      </w:rPr>
    </w:lvl>
    <w:lvl w:ilvl="3" w:tplc="04090001" w:tentative="1">
      <w:start w:val="1"/>
      <w:numFmt w:val="bullet"/>
      <w:lvlText w:val=""/>
      <w:lvlJc w:val="left"/>
      <w:pPr>
        <w:ind w:left="7305" w:hanging="360"/>
      </w:pPr>
      <w:rPr>
        <w:rFonts w:hint="default" w:ascii="Symbol" w:hAnsi="Symbol"/>
      </w:rPr>
    </w:lvl>
    <w:lvl w:ilvl="4" w:tplc="04090003" w:tentative="1">
      <w:start w:val="1"/>
      <w:numFmt w:val="bullet"/>
      <w:lvlText w:val="o"/>
      <w:lvlJc w:val="left"/>
      <w:pPr>
        <w:ind w:left="8025" w:hanging="360"/>
      </w:pPr>
      <w:rPr>
        <w:rFonts w:hint="default" w:ascii="Courier New" w:hAnsi="Courier New" w:cs="Courier New"/>
      </w:rPr>
    </w:lvl>
    <w:lvl w:ilvl="5" w:tplc="04090005" w:tentative="1">
      <w:start w:val="1"/>
      <w:numFmt w:val="bullet"/>
      <w:lvlText w:val=""/>
      <w:lvlJc w:val="left"/>
      <w:pPr>
        <w:ind w:left="8745" w:hanging="360"/>
      </w:pPr>
      <w:rPr>
        <w:rFonts w:hint="default" w:ascii="Wingdings" w:hAnsi="Wingdings"/>
      </w:rPr>
    </w:lvl>
    <w:lvl w:ilvl="6" w:tplc="04090001" w:tentative="1">
      <w:start w:val="1"/>
      <w:numFmt w:val="bullet"/>
      <w:lvlText w:val=""/>
      <w:lvlJc w:val="left"/>
      <w:pPr>
        <w:ind w:left="9465" w:hanging="360"/>
      </w:pPr>
      <w:rPr>
        <w:rFonts w:hint="default" w:ascii="Symbol" w:hAnsi="Symbol"/>
      </w:rPr>
    </w:lvl>
    <w:lvl w:ilvl="7" w:tplc="04090003" w:tentative="1">
      <w:start w:val="1"/>
      <w:numFmt w:val="bullet"/>
      <w:lvlText w:val="o"/>
      <w:lvlJc w:val="left"/>
      <w:pPr>
        <w:ind w:left="10185" w:hanging="360"/>
      </w:pPr>
      <w:rPr>
        <w:rFonts w:hint="default" w:ascii="Courier New" w:hAnsi="Courier New" w:cs="Courier New"/>
      </w:rPr>
    </w:lvl>
    <w:lvl w:ilvl="8" w:tplc="04090005" w:tentative="1">
      <w:start w:val="1"/>
      <w:numFmt w:val="bullet"/>
      <w:lvlText w:val=""/>
      <w:lvlJc w:val="left"/>
      <w:pPr>
        <w:ind w:left="10905" w:hanging="360"/>
      </w:pPr>
      <w:rPr>
        <w:rFonts w:hint="default" w:ascii="Wingdings" w:hAnsi="Wingdings"/>
      </w:rPr>
    </w:lvl>
  </w:abstractNum>
  <w:abstractNum w:abstractNumId="5" w15:restartNumberingAfterBreak="0">
    <w:nsid w:val="277F7C0B"/>
    <w:multiLevelType w:val="hybridMultilevel"/>
    <w:tmpl w:val="585E8FBA"/>
    <w:lvl w:ilvl="0" w:tplc="04090001">
      <w:start w:val="1"/>
      <w:numFmt w:val="bullet"/>
      <w:lvlText w:val=""/>
      <w:lvlJc w:val="left"/>
      <w:pPr>
        <w:ind w:left="1972" w:hanging="360"/>
      </w:pPr>
      <w:rPr>
        <w:rFonts w:hint="default" w:ascii="Symbol" w:hAnsi="Symbol"/>
      </w:rPr>
    </w:lvl>
    <w:lvl w:ilvl="1" w:tplc="04090003" w:tentative="1">
      <w:start w:val="1"/>
      <w:numFmt w:val="bullet"/>
      <w:lvlText w:val="o"/>
      <w:lvlJc w:val="left"/>
      <w:pPr>
        <w:ind w:left="2692" w:hanging="360"/>
      </w:pPr>
      <w:rPr>
        <w:rFonts w:hint="default" w:ascii="Courier New" w:hAnsi="Courier New" w:cs="Courier New"/>
      </w:rPr>
    </w:lvl>
    <w:lvl w:ilvl="2" w:tplc="04090005" w:tentative="1">
      <w:start w:val="1"/>
      <w:numFmt w:val="bullet"/>
      <w:lvlText w:val=""/>
      <w:lvlJc w:val="left"/>
      <w:pPr>
        <w:ind w:left="3412" w:hanging="360"/>
      </w:pPr>
      <w:rPr>
        <w:rFonts w:hint="default" w:ascii="Wingdings" w:hAnsi="Wingdings"/>
      </w:rPr>
    </w:lvl>
    <w:lvl w:ilvl="3" w:tplc="04090001" w:tentative="1">
      <w:start w:val="1"/>
      <w:numFmt w:val="bullet"/>
      <w:lvlText w:val=""/>
      <w:lvlJc w:val="left"/>
      <w:pPr>
        <w:ind w:left="4132" w:hanging="360"/>
      </w:pPr>
      <w:rPr>
        <w:rFonts w:hint="default" w:ascii="Symbol" w:hAnsi="Symbol"/>
      </w:rPr>
    </w:lvl>
    <w:lvl w:ilvl="4" w:tplc="04090003" w:tentative="1">
      <w:start w:val="1"/>
      <w:numFmt w:val="bullet"/>
      <w:lvlText w:val="o"/>
      <w:lvlJc w:val="left"/>
      <w:pPr>
        <w:ind w:left="4852" w:hanging="360"/>
      </w:pPr>
      <w:rPr>
        <w:rFonts w:hint="default" w:ascii="Courier New" w:hAnsi="Courier New" w:cs="Courier New"/>
      </w:rPr>
    </w:lvl>
    <w:lvl w:ilvl="5" w:tplc="04090005" w:tentative="1">
      <w:start w:val="1"/>
      <w:numFmt w:val="bullet"/>
      <w:lvlText w:val=""/>
      <w:lvlJc w:val="left"/>
      <w:pPr>
        <w:ind w:left="5572" w:hanging="360"/>
      </w:pPr>
      <w:rPr>
        <w:rFonts w:hint="default" w:ascii="Wingdings" w:hAnsi="Wingdings"/>
      </w:rPr>
    </w:lvl>
    <w:lvl w:ilvl="6" w:tplc="04090001" w:tentative="1">
      <w:start w:val="1"/>
      <w:numFmt w:val="bullet"/>
      <w:lvlText w:val=""/>
      <w:lvlJc w:val="left"/>
      <w:pPr>
        <w:ind w:left="6292" w:hanging="360"/>
      </w:pPr>
      <w:rPr>
        <w:rFonts w:hint="default" w:ascii="Symbol" w:hAnsi="Symbol"/>
      </w:rPr>
    </w:lvl>
    <w:lvl w:ilvl="7" w:tplc="04090003" w:tentative="1">
      <w:start w:val="1"/>
      <w:numFmt w:val="bullet"/>
      <w:lvlText w:val="o"/>
      <w:lvlJc w:val="left"/>
      <w:pPr>
        <w:ind w:left="7012" w:hanging="360"/>
      </w:pPr>
      <w:rPr>
        <w:rFonts w:hint="default" w:ascii="Courier New" w:hAnsi="Courier New" w:cs="Courier New"/>
      </w:rPr>
    </w:lvl>
    <w:lvl w:ilvl="8" w:tplc="04090005" w:tentative="1">
      <w:start w:val="1"/>
      <w:numFmt w:val="bullet"/>
      <w:lvlText w:val=""/>
      <w:lvlJc w:val="left"/>
      <w:pPr>
        <w:ind w:left="7732" w:hanging="360"/>
      </w:pPr>
      <w:rPr>
        <w:rFonts w:hint="default" w:ascii="Wingdings" w:hAnsi="Wingdings"/>
      </w:rPr>
    </w:lvl>
  </w:abstractNum>
  <w:abstractNum w:abstractNumId="6" w15:restartNumberingAfterBreak="0">
    <w:nsid w:val="31572290"/>
    <w:multiLevelType w:val="hybridMultilevel"/>
    <w:tmpl w:val="F8906BFC"/>
    <w:lvl w:ilvl="0" w:tplc="BB6EFE3C">
      <w:start w:val="1"/>
      <w:numFmt w:val="decimal"/>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7" w15:restartNumberingAfterBreak="0">
    <w:nsid w:val="341D7EC6"/>
    <w:multiLevelType w:val="hybridMultilevel"/>
    <w:tmpl w:val="F8906BFC"/>
    <w:lvl w:ilvl="0" w:tplc="BB6EFE3C">
      <w:start w:val="1"/>
      <w:numFmt w:val="decimal"/>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8" w15:restartNumberingAfterBreak="0">
    <w:nsid w:val="6A58051E"/>
    <w:multiLevelType w:val="hybridMultilevel"/>
    <w:tmpl w:val="3F60B2C6"/>
    <w:lvl w:ilvl="0" w:tplc="7CFE94AE">
      <w:start w:val="7"/>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7567CF5"/>
    <w:multiLevelType w:val="hybridMultilevel"/>
    <w:tmpl w:val="480662FA"/>
    <w:lvl w:ilvl="0" w:tplc="72D60D16">
      <w:start w:val="1"/>
      <w:numFmt w:val="bullet"/>
      <w:lvlText w:val="•"/>
      <w:lvlPicBulletId w:val="0"/>
      <w:lvlJc w:val="left"/>
      <w:pPr>
        <w:ind w:left="194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5724760C">
      <w:start w:val="1"/>
      <w:numFmt w:val="bullet"/>
      <w:lvlText w:val="o"/>
      <w:lvlJc w:val="left"/>
      <w:pPr>
        <w:ind w:left="164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3EA8347A">
      <w:start w:val="1"/>
      <w:numFmt w:val="bullet"/>
      <w:lvlText w:val="▪"/>
      <w:lvlJc w:val="left"/>
      <w:pPr>
        <w:ind w:left="236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997483A0">
      <w:start w:val="1"/>
      <w:numFmt w:val="bullet"/>
      <w:lvlText w:val="•"/>
      <w:lvlJc w:val="left"/>
      <w:pPr>
        <w:ind w:left="308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F7D4115A">
      <w:start w:val="1"/>
      <w:numFmt w:val="bullet"/>
      <w:lvlText w:val="o"/>
      <w:lvlJc w:val="left"/>
      <w:pPr>
        <w:ind w:left="380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1AC2FCD0">
      <w:start w:val="1"/>
      <w:numFmt w:val="bullet"/>
      <w:lvlText w:val="▪"/>
      <w:lvlJc w:val="left"/>
      <w:pPr>
        <w:ind w:left="452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50543ED0">
      <w:start w:val="1"/>
      <w:numFmt w:val="bullet"/>
      <w:lvlText w:val="•"/>
      <w:lvlJc w:val="left"/>
      <w:pPr>
        <w:ind w:left="524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25C0A118">
      <w:start w:val="1"/>
      <w:numFmt w:val="bullet"/>
      <w:lvlText w:val="o"/>
      <w:lvlJc w:val="left"/>
      <w:pPr>
        <w:ind w:left="596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9E802C32">
      <w:start w:val="1"/>
      <w:numFmt w:val="bullet"/>
      <w:lvlText w:val="▪"/>
      <w:lvlJc w:val="left"/>
      <w:pPr>
        <w:ind w:left="668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num w:numId="1">
    <w:abstractNumId w:val="9"/>
  </w:num>
  <w:num w:numId="2">
    <w:abstractNumId w:val="0"/>
  </w:num>
  <w:num w:numId="3">
    <w:abstractNumId w:val="3"/>
  </w:num>
  <w:num w:numId="4">
    <w:abstractNumId w:val="5"/>
  </w:num>
  <w:num w:numId="5">
    <w:abstractNumId w:val="7"/>
  </w:num>
  <w:num w:numId="6">
    <w:abstractNumId w:val="8"/>
  </w:num>
  <w:num w:numId="7">
    <w:abstractNumId w:val="4"/>
  </w:num>
  <w:num w:numId="8">
    <w:abstractNumId w:val="1"/>
  </w:num>
  <w:num w:numId="9">
    <w:abstractNumId w:val="6"/>
  </w:num>
  <w:num w:numId="1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497A1D-A965-4355-9E7D-789255963B07}"/>
    <w:docVar w:name="dgnword-eventsink" w:val="401727088"/>
  </w:docVars>
  <w:rsids>
    <w:rsidRoot w:val="00330FDD"/>
    <w:rsid w:val="00013573"/>
    <w:rsid w:val="0003144C"/>
    <w:rsid w:val="0003448D"/>
    <w:rsid w:val="00095EC2"/>
    <w:rsid w:val="000A749A"/>
    <w:rsid w:val="000C7E74"/>
    <w:rsid w:val="000D0084"/>
    <w:rsid w:val="00105056"/>
    <w:rsid w:val="001339EB"/>
    <w:rsid w:val="001433D7"/>
    <w:rsid w:val="00146A13"/>
    <w:rsid w:val="0019253F"/>
    <w:rsid w:val="001C0378"/>
    <w:rsid w:val="001F47C6"/>
    <w:rsid w:val="001F4E40"/>
    <w:rsid w:val="00234CF2"/>
    <w:rsid w:val="002829A1"/>
    <w:rsid w:val="002A74CD"/>
    <w:rsid w:val="002B6CFA"/>
    <w:rsid w:val="002B783C"/>
    <w:rsid w:val="002E7590"/>
    <w:rsid w:val="002F7D76"/>
    <w:rsid w:val="00312AF2"/>
    <w:rsid w:val="00330FDD"/>
    <w:rsid w:val="00364878"/>
    <w:rsid w:val="003923A2"/>
    <w:rsid w:val="003B51D5"/>
    <w:rsid w:val="003C4A68"/>
    <w:rsid w:val="003F1824"/>
    <w:rsid w:val="003F28CA"/>
    <w:rsid w:val="00400ADA"/>
    <w:rsid w:val="00421FA2"/>
    <w:rsid w:val="00450F61"/>
    <w:rsid w:val="0045421C"/>
    <w:rsid w:val="00475423"/>
    <w:rsid w:val="004B276A"/>
    <w:rsid w:val="004B3960"/>
    <w:rsid w:val="004E6A47"/>
    <w:rsid w:val="0051446C"/>
    <w:rsid w:val="0052570B"/>
    <w:rsid w:val="005278B9"/>
    <w:rsid w:val="00531B3E"/>
    <w:rsid w:val="005537A3"/>
    <w:rsid w:val="00564EE5"/>
    <w:rsid w:val="005926A9"/>
    <w:rsid w:val="005A695B"/>
    <w:rsid w:val="005B6C1A"/>
    <w:rsid w:val="005D4375"/>
    <w:rsid w:val="005F054E"/>
    <w:rsid w:val="0061640A"/>
    <w:rsid w:val="0062707E"/>
    <w:rsid w:val="006764AB"/>
    <w:rsid w:val="006A0550"/>
    <w:rsid w:val="006D6DF7"/>
    <w:rsid w:val="006F3ED9"/>
    <w:rsid w:val="0070755E"/>
    <w:rsid w:val="00763899"/>
    <w:rsid w:val="00782973"/>
    <w:rsid w:val="00792427"/>
    <w:rsid w:val="007A3496"/>
    <w:rsid w:val="007C14EB"/>
    <w:rsid w:val="007C2F3F"/>
    <w:rsid w:val="007E51D2"/>
    <w:rsid w:val="007F41EA"/>
    <w:rsid w:val="00846D62"/>
    <w:rsid w:val="00890E99"/>
    <w:rsid w:val="008E22AF"/>
    <w:rsid w:val="008E541B"/>
    <w:rsid w:val="008F20E0"/>
    <w:rsid w:val="008F26D6"/>
    <w:rsid w:val="008F39D4"/>
    <w:rsid w:val="008F67CA"/>
    <w:rsid w:val="009032AB"/>
    <w:rsid w:val="00955BCA"/>
    <w:rsid w:val="009A63D9"/>
    <w:rsid w:val="009C04CE"/>
    <w:rsid w:val="009D0137"/>
    <w:rsid w:val="009D1DA2"/>
    <w:rsid w:val="00A251CC"/>
    <w:rsid w:val="00A40526"/>
    <w:rsid w:val="00A54D5E"/>
    <w:rsid w:val="00A667A9"/>
    <w:rsid w:val="00AB77D4"/>
    <w:rsid w:val="00AD27E9"/>
    <w:rsid w:val="00AD281E"/>
    <w:rsid w:val="00AE6B87"/>
    <w:rsid w:val="00B23CC4"/>
    <w:rsid w:val="00B603F7"/>
    <w:rsid w:val="00B67D22"/>
    <w:rsid w:val="00B966D3"/>
    <w:rsid w:val="00BB7A92"/>
    <w:rsid w:val="00BD4178"/>
    <w:rsid w:val="00BF4D5D"/>
    <w:rsid w:val="00C23097"/>
    <w:rsid w:val="00C26510"/>
    <w:rsid w:val="00C41BCD"/>
    <w:rsid w:val="00C907CA"/>
    <w:rsid w:val="00C97C49"/>
    <w:rsid w:val="00CA21A4"/>
    <w:rsid w:val="00CB3F38"/>
    <w:rsid w:val="00CD7AF6"/>
    <w:rsid w:val="00DC6317"/>
    <w:rsid w:val="00DE28D8"/>
    <w:rsid w:val="00DF4160"/>
    <w:rsid w:val="00E1718E"/>
    <w:rsid w:val="00E41417"/>
    <w:rsid w:val="00E53E25"/>
    <w:rsid w:val="00E70FB1"/>
    <w:rsid w:val="00E73595"/>
    <w:rsid w:val="00E96D30"/>
    <w:rsid w:val="00EA2AFF"/>
    <w:rsid w:val="00EC3F6C"/>
    <w:rsid w:val="00EC4380"/>
    <w:rsid w:val="00ED3161"/>
    <w:rsid w:val="00EF4945"/>
    <w:rsid w:val="00F0556E"/>
    <w:rsid w:val="00F84DAF"/>
    <w:rsid w:val="00F91B12"/>
    <w:rsid w:val="00FC0311"/>
    <w:rsid w:val="00FE258C"/>
    <w:rsid w:val="0DEE1D7F"/>
    <w:rsid w:val="1E2AF92D"/>
    <w:rsid w:val="20469FE3"/>
    <w:rsid w:val="2119832E"/>
    <w:rsid w:val="21AAB5F4"/>
    <w:rsid w:val="21B63749"/>
    <w:rsid w:val="266F22B1"/>
    <w:rsid w:val="34CA37CE"/>
    <w:rsid w:val="375856A4"/>
    <w:rsid w:val="37944078"/>
    <w:rsid w:val="38B50273"/>
    <w:rsid w:val="3AA80CC6"/>
    <w:rsid w:val="3B640ECD"/>
    <w:rsid w:val="3D8E5D50"/>
    <w:rsid w:val="3FB1942F"/>
    <w:rsid w:val="414A0982"/>
    <w:rsid w:val="45027E02"/>
    <w:rsid w:val="4D882A40"/>
    <w:rsid w:val="5581545C"/>
    <w:rsid w:val="5C2ADE69"/>
    <w:rsid w:val="5DCCF202"/>
    <w:rsid w:val="60D22B4A"/>
    <w:rsid w:val="640B82B9"/>
    <w:rsid w:val="66AE166B"/>
    <w:rsid w:val="6E039936"/>
    <w:rsid w:val="706C46E4"/>
    <w:rsid w:val="747D3FE5"/>
    <w:rsid w:val="78446EE5"/>
    <w:rsid w:val="7D5C1714"/>
    <w:rsid w:val="7D676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7C04970"/>
  <w15:docId w15:val="{290CABC1-1588-4638-8DA5-D49B882E6E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color w:val="000000"/>
    </w:rPr>
  </w:style>
  <w:style w:type="paragraph" w:styleId="Heading1">
    <w:name w:val="heading 1"/>
    <w:next w:val="Normal"/>
    <w:link w:val="Heading1Char"/>
    <w:uiPriority w:val="9"/>
    <w:qFormat/>
    <w:pPr>
      <w:keepNext/>
      <w:keepLines/>
      <w:numPr>
        <w:numId w:val="3"/>
      </w:numPr>
      <w:spacing w:after="0"/>
      <w:ind w:left="91"/>
      <w:jc w:val="center"/>
      <w:outlineLvl w:val="0"/>
    </w:pPr>
    <w:rPr>
      <w:rFonts w:ascii="Times New Roman" w:hAnsi="Times New Roman" w:eastAsia="Times New Roman" w:cs="Times New Roman"/>
      <w:color w:val="000000"/>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Times New Roman" w:hAnsi="Times New Roman" w:eastAsia="Times New Roman" w:cs="Times New Roman"/>
      <w:color w:val="000000"/>
      <w:sz w:val="16"/>
    </w:rPr>
  </w:style>
  <w:style w:type="table" w:styleId="TableGrid1" w:customStyle="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13573"/>
    <w:pPr>
      <w:ind w:left="720"/>
      <w:contextualSpacing/>
    </w:pPr>
  </w:style>
  <w:style w:type="paragraph" w:styleId="BalloonText">
    <w:name w:val="Balloon Text"/>
    <w:basedOn w:val="Normal"/>
    <w:link w:val="BalloonTextChar"/>
    <w:uiPriority w:val="99"/>
    <w:semiHidden/>
    <w:unhideWhenUsed/>
    <w:rsid w:val="0061640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1640A"/>
    <w:rPr>
      <w:rFonts w:ascii="Segoe UI" w:hAnsi="Segoe UI" w:eastAsia="Times New Roman" w:cs="Segoe UI"/>
      <w:color w:val="000000"/>
      <w:sz w:val="18"/>
      <w:szCs w:val="18"/>
    </w:rPr>
  </w:style>
  <w:style w:type="paragraph" w:styleId="Header">
    <w:name w:val="header"/>
    <w:basedOn w:val="Normal"/>
    <w:link w:val="HeaderChar"/>
    <w:uiPriority w:val="99"/>
    <w:unhideWhenUsed/>
    <w:rsid w:val="00450F61"/>
    <w:pPr>
      <w:tabs>
        <w:tab w:val="center" w:pos="4680"/>
        <w:tab w:val="right" w:pos="9360"/>
      </w:tabs>
      <w:spacing w:after="0" w:line="240" w:lineRule="auto"/>
    </w:pPr>
  </w:style>
  <w:style w:type="character" w:styleId="HeaderChar" w:customStyle="1">
    <w:name w:val="Header Char"/>
    <w:basedOn w:val="DefaultParagraphFont"/>
    <w:link w:val="Header"/>
    <w:uiPriority w:val="99"/>
    <w:rsid w:val="00450F61"/>
    <w:rPr>
      <w:rFonts w:ascii="Times New Roman" w:hAnsi="Times New Roman" w:eastAsia="Times New Roman" w:cs="Times New Roman"/>
      <w:color w:val="000000"/>
    </w:rPr>
  </w:style>
  <w:style w:type="paragraph" w:styleId="Footer">
    <w:name w:val="footer"/>
    <w:basedOn w:val="Normal"/>
    <w:link w:val="FooterChar"/>
    <w:uiPriority w:val="99"/>
    <w:unhideWhenUsed/>
    <w:rsid w:val="00450F6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50F61"/>
    <w:rPr>
      <w:rFonts w:ascii="Times New Roman" w:hAnsi="Times New Roman" w:eastAsia="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7.jpg" Id="rId13" /><Relationship Type="http://schemas.openxmlformats.org/officeDocument/2006/relationships/image" Target="media/image12.jpg"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image" Target="media/image15.jpg" Id="rId21" /><Relationship Type="http://schemas.openxmlformats.org/officeDocument/2006/relationships/settings" Target="settings.xml" Id="rId7" /><Relationship Type="http://schemas.openxmlformats.org/officeDocument/2006/relationships/image" Target="media/image6.jpg" Id="rId12" /><Relationship Type="http://schemas.openxmlformats.org/officeDocument/2006/relationships/image" Target="media/image11.jpg"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image" Target="media/image10.jpg" Id="rId16" /><Relationship Type="http://schemas.openxmlformats.org/officeDocument/2006/relationships/image" Target="media/image14.jpe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5.jpg"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image" Target="media/image9.jpg" Id="rId15" /><Relationship Type="http://schemas.openxmlformats.org/officeDocument/2006/relationships/image" Target="media/image17.jpg" Id="rId23" /><Relationship Type="http://schemas.openxmlformats.org/officeDocument/2006/relationships/endnotes" Target="endnotes.xml" Id="rId10" /><Relationship Type="http://schemas.openxmlformats.org/officeDocument/2006/relationships/image" Target="media/image13.jp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8.jpg" Id="rId14" /><Relationship Type="http://schemas.openxmlformats.org/officeDocument/2006/relationships/image" Target="media/image16.jpg" Id="rId22" /></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E3D0194B77944B8CCE9DB3630E5247" ma:contentTypeVersion="7" ma:contentTypeDescription="Create a new document." ma:contentTypeScope="" ma:versionID="9c4022dff4d90f9535541c70bb5b3531">
  <xsd:schema xmlns:xsd="http://www.w3.org/2001/XMLSchema" xmlns:xs="http://www.w3.org/2001/XMLSchema" xmlns:p="http://schemas.microsoft.com/office/2006/metadata/properties" xmlns:ns2="ba725fcd-ec07-48d1-9151-5e2f7be31249" xmlns:ns3="5a057f21-2e6b-4a19-a041-165f73468410" targetNamespace="http://schemas.microsoft.com/office/2006/metadata/properties" ma:root="true" ma:fieldsID="44f36e9b85c4cf96e6c295b642bdb40d" ns2:_="" ns3:_="">
    <xsd:import namespace="ba725fcd-ec07-48d1-9151-5e2f7be31249"/>
    <xsd:import namespace="5a057f21-2e6b-4a19-a041-165f734684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25fcd-ec07-48d1-9151-5e2f7be31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57f21-2e6b-4a19-a041-165f734684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B078D7-1526-471A-B4C9-DBC3DC71CD7E}">
  <ds:schemaRefs>
    <ds:schemaRef ds:uri="http://schemas.microsoft.com/sharepoint/v3/contenttype/forms"/>
  </ds:schemaRefs>
</ds:datastoreItem>
</file>

<file path=customXml/itemProps2.xml><?xml version="1.0" encoding="utf-8"?>
<ds:datastoreItem xmlns:ds="http://schemas.openxmlformats.org/officeDocument/2006/customXml" ds:itemID="{EACED1F7-F8AA-4E99-BFE7-2F5FAABB7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25fcd-ec07-48d1-9151-5e2f7be31249"/>
    <ds:schemaRef ds:uri="5a057f21-2e6b-4a19-a041-165f73468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F5221-2615-40E9-8A05-DCC125D8E2F0}">
  <ds:schemaRefs>
    <ds:schemaRef ds:uri="http://schemas.openxmlformats.org/officeDocument/2006/bibliography"/>
  </ds:schemaRefs>
</ds:datastoreItem>
</file>

<file path=customXml/itemProps4.xml><?xml version="1.0" encoding="utf-8"?>
<ds:datastoreItem xmlns:ds="http://schemas.openxmlformats.org/officeDocument/2006/customXml" ds:itemID="{BD9108E3-4BCB-46C5-BB36-0A81AE99A544}">
  <ds:schemaRefs>
    <ds:schemaRef ds:uri="5a057f21-2e6b-4a19-a041-165f7346841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725fcd-ec07-48d1-9151-5e2f7be31249"/>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 Cuesta</dc:creator>
  <keywords/>
  <lastModifiedBy>rcmdma</lastModifiedBy>
  <revision>29</revision>
  <lastPrinted>2020-06-24T15:00:00.0000000Z</lastPrinted>
  <dcterms:created xsi:type="dcterms:W3CDTF">2020-04-06T17:55:00.0000000Z</dcterms:created>
  <dcterms:modified xsi:type="dcterms:W3CDTF">2021-10-18T17:15:57.9945125Z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0x010100A1E3D0194B77944B8CCE9DB3630E5247</vt:lpwstr>
  </property>
  <property fmtid="{D5CDD505-2E9C-101B-9397-08002B2CF9AE}" pid="3" name="AuthorIds_UIVersion_3072">
    <vt:lpwstr>6</vt:lpwstr>
  </property>
</Properties>
</file>